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64" w:rsidRPr="00A365AA" w:rsidRDefault="00114E64" w:rsidP="001C518A">
      <w:pPr>
        <w:ind w:firstLine="709"/>
        <w:jc w:val="center"/>
        <w:rPr>
          <w:b/>
          <w:color w:val="FF0000"/>
          <w:sz w:val="30"/>
          <w:szCs w:val="30"/>
        </w:rPr>
      </w:pPr>
      <w:r w:rsidRPr="00A365AA">
        <w:rPr>
          <w:b/>
          <w:color w:val="FF0000"/>
          <w:sz w:val="30"/>
          <w:szCs w:val="30"/>
        </w:rPr>
        <w:t xml:space="preserve">Отделение </w:t>
      </w:r>
      <w:r w:rsidR="007824FE" w:rsidRPr="00A365AA">
        <w:rPr>
          <w:b/>
          <w:color w:val="FF0000"/>
          <w:sz w:val="30"/>
          <w:szCs w:val="30"/>
        </w:rPr>
        <w:t>дневного и круглосуточного пребывания детей-инвалидов и молодых инвалидов</w:t>
      </w:r>
      <w:r w:rsidR="001C518A" w:rsidRPr="00A365AA">
        <w:rPr>
          <w:b/>
          <w:color w:val="FF0000"/>
          <w:sz w:val="30"/>
          <w:szCs w:val="30"/>
        </w:rPr>
        <w:t>.</w:t>
      </w:r>
    </w:p>
    <w:p w:rsidR="00147436" w:rsidRPr="00A365AA" w:rsidRDefault="00147436" w:rsidP="001C518A">
      <w:pPr>
        <w:ind w:firstLine="709"/>
        <w:jc w:val="center"/>
        <w:rPr>
          <w:b/>
          <w:color w:val="FF0000"/>
          <w:sz w:val="30"/>
          <w:szCs w:val="30"/>
        </w:rPr>
      </w:pPr>
    </w:p>
    <w:p w:rsidR="00200D1D" w:rsidRDefault="005516E5" w:rsidP="001C518A">
      <w:pPr>
        <w:widowControl w:val="0"/>
        <w:autoSpaceDE w:val="0"/>
        <w:autoSpaceDN w:val="0"/>
        <w:adjustRightInd w:val="0"/>
        <w:ind w:firstLine="12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7824FE" w:rsidRPr="00A365AA">
        <w:rPr>
          <w:b/>
          <w:sz w:val="30"/>
          <w:szCs w:val="30"/>
        </w:rPr>
        <w:t>Цель деятельности отделения</w:t>
      </w:r>
      <w:r w:rsidR="007824FE" w:rsidRPr="00A365AA">
        <w:rPr>
          <w:sz w:val="30"/>
          <w:szCs w:val="30"/>
        </w:rPr>
        <w:t xml:space="preserve"> - </w:t>
      </w:r>
      <w:r w:rsidR="00DC6509" w:rsidRPr="00A365AA">
        <w:rPr>
          <w:sz w:val="30"/>
          <w:szCs w:val="30"/>
        </w:rPr>
        <w:t>снизить влияние</w:t>
      </w:r>
      <w:r w:rsidR="007824FE" w:rsidRPr="00A365AA">
        <w:rPr>
          <w:sz w:val="30"/>
          <w:szCs w:val="30"/>
        </w:rPr>
        <w:t xml:space="preserve"> неблагополучных социальных факторо</w:t>
      </w:r>
      <w:r w:rsidR="00DC6509" w:rsidRPr="00A365AA">
        <w:rPr>
          <w:sz w:val="30"/>
          <w:szCs w:val="30"/>
        </w:rPr>
        <w:t xml:space="preserve">в на семьи, воспитывающие детей и </w:t>
      </w:r>
      <w:r w:rsidR="007824FE" w:rsidRPr="00A365AA">
        <w:rPr>
          <w:sz w:val="30"/>
          <w:szCs w:val="30"/>
        </w:rPr>
        <w:t xml:space="preserve">молодых </w:t>
      </w:r>
      <w:r w:rsidR="00DC6509" w:rsidRPr="00A365AA">
        <w:rPr>
          <w:sz w:val="30"/>
          <w:szCs w:val="30"/>
        </w:rPr>
        <w:t>людей с инвалидностью, посредством предоставления консультационно-информационных, социально-реабилитационных услуг, услуг социальной передышки.</w:t>
      </w:r>
    </w:p>
    <w:p w:rsidR="00200D1D" w:rsidRDefault="00DC6509" w:rsidP="001C518A">
      <w:pPr>
        <w:widowControl w:val="0"/>
        <w:autoSpaceDE w:val="0"/>
        <w:autoSpaceDN w:val="0"/>
        <w:adjustRightInd w:val="0"/>
        <w:ind w:firstLine="12"/>
        <w:jc w:val="both"/>
        <w:rPr>
          <w:sz w:val="30"/>
          <w:szCs w:val="30"/>
        </w:rPr>
      </w:pPr>
      <w:r w:rsidRPr="00A365AA">
        <w:rPr>
          <w:sz w:val="30"/>
          <w:szCs w:val="30"/>
        </w:rPr>
        <w:t xml:space="preserve">     </w:t>
      </w:r>
      <w:r w:rsidR="00200D1D">
        <w:rPr>
          <w:sz w:val="30"/>
          <w:szCs w:val="30"/>
        </w:rPr>
        <w:tab/>
      </w:r>
      <w:r w:rsidRPr="00A365AA">
        <w:rPr>
          <w:sz w:val="30"/>
          <w:szCs w:val="30"/>
        </w:rPr>
        <w:t xml:space="preserve">Отделение работает в форме стационарного и полустационарного обслуживания, а также предусматривает клубную работу в выходные дни. </w:t>
      </w:r>
    </w:p>
    <w:p w:rsidR="00DC6509" w:rsidRPr="00A365AA" w:rsidRDefault="00200D1D" w:rsidP="001C518A">
      <w:pPr>
        <w:widowControl w:val="0"/>
        <w:autoSpaceDE w:val="0"/>
        <w:autoSpaceDN w:val="0"/>
        <w:adjustRightInd w:val="0"/>
        <w:ind w:firstLine="12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C6509" w:rsidRPr="00A365AA">
        <w:rPr>
          <w:sz w:val="30"/>
          <w:szCs w:val="30"/>
        </w:rPr>
        <w:t>В отделении предусмотрены спальные комнаты, специальные помещения для игровой и развивающей деятельности, комната для стимуляции сенсорного</w:t>
      </w:r>
      <w:r w:rsidR="00196179">
        <w:rPr>
          <w:sz w:val="30"/>
          <w:szCs w:val="30"/>
        </w:rPr>
        <w:t xml:space="preserve"> развития, творческая и реабилитационные</w:t>
      </w:r>
      <w:r w:rsidR="00DC6509" w:rsidRPr="00A365AA">
        <w:rPr>
          <w:sz w:val="30"/>
          <w:szCs w:val="30"/>
        </w:rPr>
        <w:t xml:space="preserve"> мастерские, кухня, столовая, санузлы, бытовые и хозяйственные помещения.</w:t>
      </w:r>
    </w:p>
    <w:p w:rsidR="00114E64" w:rsidRPr="00A365AA" w:rsidRDefault="0001333A" w:rsidP="001C518A">
      <w:pPr>
        <w:widowControl w:val="0"/>
        <w:autoSpaceDE w:val="0"/>
        <w:autoSpaceDN w:val="0"/>
        <w:adjustRightInd w:val="0"/>
        <w:ind w:firstLine="12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114E64" w:rsidRPr="00A365AA">
        <w:rPr>
          <w:b/>
          <w:sz w:val="30"/>
          <w:szCs w:val="30"/>
        </w:rPr>
        <w:t>Основные напр</w:t>
      </w:r>
      <w:r w:rsidR="002B32E5" w:rsidRPr="00A365AA">
        <w:rPr>
          <w:b/>
          <w:sz w:val="30"/>
          <w:szCs w:val="30"/>
        </w:rPr>
        <w:t>авления деятельности отделения:</w:t>
      </w:r>
    </w:p>
    <w:p w:rsidR="004F5186" w:rsidRPr="00A365AA" w:rsidRDefault="004F5186" w:rsidP="00200D1D">
      <w:pPr>
        <w:shd w:val="clear" w:color="auto" w:fill="FFFFFF"/>
        <w:jc w:val="both"/>
        <w:rPr>
          <w:sz w:val="30"/>
          <w:szCs w:val="30"/>
        </w:rPr>
      </w:pPr>
      <w:r w:rsidRPr="00A365AA">
        <w:rPr>
          <w:sz w:val="30"/>
          <w:szCs w:val="30"/>
        </w:rPr>
        <w:t>- организация кружковой деятельности, реабилитационных мастерских, клубов по интересам;</w:t>
      </w:r>
    </w:p>
    <w:p w:rsidR="004F5186" w:rsidRPr="00A365AA" w:rsidRDefault="004F5186" w:rsidP="00200D1D">
      <w:pPr>
        <w:shd w:val="clear" w:color="auto" w:fill="FFFFFF"/>
        <w:jc w:val="both"/>
        <w:rPr>
          <w:sz w:val="30"/>
          <w:szCs w:val="30"/>
        </w:rPr>
      </w:pPr>
      <w:r w:rsidRPr="00A365AA">
        <w:rPr>
          <w:sz w:val="30"/>
          <w:szCs w:val="30"/>
        </w:rPr>
        <w:t>- вовлечение детей-инвалидов и молодых инвалидов с учетом имеющихся возможностей в различные формы общественной жизни, в творческую деятельность, физкультурно-оздоровительные мероприятия;</w:t>
      </w:r>
    </w:p>
    <w:p w:rsidR="004F5186" w:rsidRPr="00A365AA" w:rsidRDefault="004F5186" w:rsidP="00200D1D">
      <w:pPr>
        <w:shd w:val="clear" w:color="auto" w:fill="FFFFFF"/>
        <w:jc w:val="both"/>
        <w:rPr>
          <w:sz w:val="30"/>
          <w:szCs w:val="30"/>
        </w:rPr>
      </w:pPr>
      <w:r w:rsidRPr="00A365AA">
        <w:rPr>
          <w:sz w:val="30"/>
          <w:szCs w:val="30"/>
        </w:rPr>
        <w:t>- расширение социальных контактов инвалидов;</w:t>
      </w:r>
    </w:p>
    <w:p w:rsidR="004F5186" w:rsidRPr="00A365AA" w:rsidRDefault="004F5186" w:rsidP="00200D1D">
      <w:pPr>
        <w:shd w:val="clear" w:color="auto" w:fill="FFFFFF"/>
        <w:jc w:val="both"/>
        <w:rPr>
          <w:sz w:val="30"/>
          <w:szCs w:val="30"/>
        </w:rPr>
      </w:pPr>
      <w:r w:rsidRPr="00A365AA">
        <w:rPr>
          <w:sz w:val="30"/>
          <w:szCs w:val="30"/>
        </w:rPr>
        <w:t>- организация ухода и присмотра за детьми-инвалидами и молодыми инвалидами с комплексом материально-бытового обеспечения;</w:t>
      </w:r>
    </w:p>
    <w:p w:rsidR="004F5186" w:rsidRPr="00A365AA" w:rsidRDefault="004F5186" w:rsidP="00200D1D">
      <w:pPr>
        <w:shd w:val="clear" w:color="auto" w:fill="FFFFFF"/>
        <w:jc w:val="both"/>
        <w:rPr>
          <w:sz w:val="30"/>
          <w:szCs w:val="30"/>
        </w:rPr>
      </w:pPr>
      <w:r w:rsidRPr="00A365AA">
        <w:rPr>
          <w:sz w:val="30"/>
          <w:szCs w:val="30"/>
        </w:rPr>
        <w:t>- оказание консультативной помощи родителям в воспитании детей-инвалидов и молодых инвалидов, повышение их психолого-педагогической компетентности;</w:t>
      </w:r>
    </w:p>
    <w:p w:rsidR="004F5186" w:rsidRPr="00A365AA" w:rsidRDefault="004F5186" w:rsidP="00200D1D">
      <w:pPr>
        <w:shd w:val="clear" w:color="auto" w:fill="FFFFFF"/>
        <w:jc w:val="both"/>
        <w:rPr>
          <w:sz w:val="30"/>
          <w:szCs w:val="30"/>
        </w:rPr>
      </w:pPr>
      <w:r w:rsidRPr="00A365AA">
        <w:rPr>
          <w:sz w:val="30"/>
          <w:szCs w:val="30"/>
        </w:rPr>
        <w:t>- привлечение волонтеров к оказанию социальных услуг гражданам, находящимся в трудной жизненной ситуации.</w:t>
      </w:r>
    </w:p>
    <w:p w:rsidR="00200D1D" w:rsidRDefault="00200D1D" w:rsidP="001C518A">
      <w:pPr>
        <w:shd w:val="clear" w:color="auto" w:fill="FFFFFF"/>
        <w:jc w:val="both"/>
        <w:rPr>
          <w:b/>
          <w:sz w:val="30"/>
          <w:szCs w:val="30"/>
        </w:rPr>
      </w:pPr>
    </w:p>
    <w:p w:rsidR="00200D1D" w:rsidRDefault="004F5186" w:rsidP="00200D1D">
      <w:pPr>
        <w:shd w:val="clear" w:color="auto" w:fill="FFFFFF"/>
        <w:jc w:val="center"/>
        <w:rPr>
          <w:b/>
          <w:sz w:val="30"/>
          <w:szCs w:val="30"/>
        </w:rPr>
      </w:pPr>
      <w:r w:rsidRPr="00A365AA">
        <w:rPr>
          <w:b/>
          <w:sz w:val="30"/>
          <w:szCs w:val="30"/>
        </w:rPr>
        <w:t xml:space="preserve">Оказание социальных услуг в форме </w:t>
      </w:r>
      <w:proofErr w:type="spellStart"/>
      <w:r w:rsidRPr="00A365AA">
        <w:rPr>
          <w:b/>
          <w:sz w:val="30"/>
          <w:szCs w:val="30"/>
        </w:rPr>
        <w:t>полустационарного</w:t>
      </w:r>
      <w:proofErr w:type="spellEnd"/>
      <w:r w:rsidRPr="00A365AA">
        <w:rPr>
          <w:b/>
          <w:sz w:val="30"/>
          <w:szCs w:val="30"/>
        </w:rPr>
        <w:t xml:space="preserve"> обслуживания</w:t>
      </w:r>
      <w:r w:rsidR="009230C4" w:rsidRPr="00A365AA">
        <w:rPr>
          <w:b/>
          <w:sz w:val="30"/>
          <w:szCs w:val="30"/>
        </w:rPr>
        <w:t>:</w:t>
      </w:r>
    </w:p>
    <w:p w:rsidR="004F5186" w:rsidRDefault="002E2ABB" w:rsidP="001C518A">
      <w:pPr>
        <w:shd w:val="clear" w:color="auto" w:fill="FFFFFF"/>
        <w:jc w:val="both"/>
        <w:rPr>
          <w:sz w:val="30"/>
          <w:szCs w:val="30"/>
        </w:rPr>
      </w:pPr>
      <w:r w:rsidRPr="002E2ABB">
        <w:rPr>
          <w:sz w:val="30"/>
          <w:szCs w:val="30"/>
        </w:rPr>
        <w:t>услуга оказывается на безвозмездной</w:t>
      </w:r>
      <w:r w:rsidR="00200D1D">
        <w:rPr>
          <w:sz w:val="30"/>
          <w:szCs w:val="30"/>
        </w:rPr>
        <w:t xml:space="preserve"> </w:t>
      </w:r>
      <w:r w:rsidRPr="002E2ABB">
        <w:rPr>
          <w:sz w:val="30"/>
          <w:szCs w:val="30"/>
        </w:rPr>
        <w:t>основе;</w:t>
      </w:r>
      <w:r w:rsidR="00200D1D">
        <w:rPr>
          <w:sz w:val="30"/>
          <w:szCs w:val="30"/>
        </w:rPr>
        <w:t xml:space="preserve"> </w:t>
      </w:r>
      <w:r w:rsidR="004F5186" w:rsidRPr="00A365AA">
        <w:rPr>
          <w:sz w:val="30"/>
          <w:szCs w:val="30"/>
        </w:rPr>
        <w:t xml:space="preserve">в отделение для оказания социальных услуг в форме </w:t>
      </w:r>
      <w:proofErr w:type="spellStart"/>
      <w:r w:rsidR="004F5186" w:rsidRPr="00A365AA">
        <w:rPr>
          <w:sz w:val="30"/>
          <w:szCs w:val="30"/>
        </w:rPr>
        <w:t>полустационарного</w:t>
      </w:r>
      <w:proofErr w:type="spellEnd"/>
      <w:r w:rsidR="004F5186" w:rsidRPr="00A365AA">
        <w:rPr>
          <w:sz w:val="30"/>
          <w:szCs w:val="30"/>
        </w:rPr>
        <w:t xml:space="preserve"> обслуживания принимаются </w:t>
      </w:r>
      <w:r w:rsidR="00DF7512">
        <w:rPr>
          <w:sz w:val="30"/>
          <w:szCs w:val="30"/>
        </w:rPr>
        <w:t xml:space="preserve">дети-инвалиды в возрасте от 16 до 18 лет и </w:t>
      </w:r>
      <w:r w:rsidR="004F5186" w:rsidRPr="00DF7512">
        <w:rPr>
          <w:sz w:val="30"/>
          <w:szCs w:val="30"/>
        </w:rPr>
        <w:t>молодые инвалиды I и II группы в возрасте от 1</w:t>
      </w:r>
      <w:r w:rsidR="00DF7512">
        <w:rPr>
          <w:sz w:val="30"/>
          <w:szCs w:val="30"/>
        </w:rPr>
        <w:t>8</w:t>
      </w:r>
      <w:r w:rsidR="004F5186" w:rsidRPr="00DF7512">
        <w:rPr>
          <w:sz w:val="30"/>
          <w:szCs w:val="30"/>
        </w:rPr>
        <w:t xml:space="preserve"> лет до 31</w:t>
      </w:r>
      <w:r w:rsidR="004F5186" w:rsidRPr="00A365AA">
        <w:rPr>
          <w:sz w:val="30"/>
          <w:szCs w:val="30"/>
        </w:rPr>
        <w:t xml:space="preserve"> года, прожи</w:t>
      </w:r>
      <w:r>
        <w:rPr>
          <w:sz w:val="30"/>
          <w:szCs w:val="30"/>
        </w:rPr>
        <w:t xml:space="preserve">вающие на территории  </w:t>
      </w:r>
      <w:r w:rsidR="00F75F0E">
        <w:rPr>
          <w:sz w:val="30"/>
          <w:szCs w:val="30"/>
        </w:rPr>
        <w:t xml:space="preserve">Железнодорожного района </w:t>
      </w:r>
      <w:proofErr w:type="gramStart"/>
      <w:r w:rsidRPr="00F75F0E">
        <w:rPr>
          <w:sz w:val="30"/>
          <w:szCs w:val="30"/>
        </w:rPr>
        <w:t>г</w:t>
      </w:r>
      <w:proofErr w:type="gramEnd"/>
      <w:r w:rsidRPr="00F75F0E">
        <w:rPr>
          <w:sz w:val="30"/>
          <w:szCs w:val="30"/>
        </w:rPr>
        <w:t>. Гомеля</w:t>
      </w:r>
      <w:r>
        <w:rPr>
          <w:sz w:val="30"/>
          <w:szCs w:val="30"/>
        </w:rPr>
        <w:t>.</w:t>
      </w:r>
    </w:p>
    <w:p w:rsidR="00F75F0E" w:rsidRDefault="00F75F0E" w:rsidP="001C518A">
      <w:pPr>
        <w:shd w:val="clear" w:color="auto" w:fill="FFFFFF"/>
        <w:jc w:val="both"/>
        <w:rPr>
          <w:sz w:val="30"/>
          <w:szCs w:val="30"/>
        </w:rPr>
      </w:pPr>
    </w:p>
    <w:p w:rsidR="00F75F0E" w:rsidRDefault="00F75F0E" w:rsidP="00F75F0E">
      <w:pPr>
        <w:shd w:val="clear" w:color="auto" w:fill="FFFFFF"/>
        <w:jc w:val="center"/>
        <w:rPr>
          <w:b/>
          <w:sz w:val="30"/>
          <w:szCs w:val="30"/>
        </w:rPr>
      </w:pPr>
      <w:r w:rsidRPr="00A365AA">
        <w:rPr>
          <w:b/>
          <w:sz w:val="30"/>
          <w:szCs w:val="30"/>
        </w:rPr>
        <w:t>Оказание социальных услуг в форме стационарного обслуживания (услуга «социальной передышки»):</w:t>
      </w:r>
      <w:bookmarkStart w:id="0" w:name="_GoBack"/>
    </w:p>
    <w:p w:rsidR="00F75F0E" w:rsidRPr="00A365AA" w:rsidRDefault="00F75F0E" w:rsidP="00F75F0E">
      <w:pPr>
        <w:shd w:val="clear" w:color="auto" w:fill="FFFFFF"/>
        <w:jc w:val="both"/>
        <w:rPr>
          <w:b/>
          <w:sz w:val="30"/>
          <w:szCs w:val="30"/>
        </w:rPr>
      </w:pPr>
      <w:r w:rsidRPr="002E2ABB">
        <w:rPr>
          <w:sz w:val="30"/>
          <w:szCs w:val="30"/>
        </w:rPr>
        <w:lastRenderedPageBreak/>
        <w:t>услуга оказывается на безвозмездной</w:t>
      </w:r>
      <w:r>
        <w:rPr>
          <w:sz w:val="30"/>
          <w:szCs w:val="30"/>
        </w:rPr>
        <w:t xml:space="preserve"> </w:t>
      </w:r>
      <w:r w:rsidRPr="002E2ABB">
        <w:rPr>
          <w:sz w:val="30"/>
          <w:szCs w:val="30"/>
        </w:rPr>
        <w:t>основе</w:t>
      </w:r>
      <w:r>
        <w:rPr>
          <w:sz w:val="30"/>
          <w:szCs w:val="30"/>
        </w:rPr>
        <w:t xml:space="preserve"> </w:t>
      </w:r>
      <w:r w:rsidRPr="00A365AA">
        <w:rPr>
          <w:sz w:val="30"/>
          <w:szCs w:val="30"/>
        </w:rPr>
        <w:t>семьям, воспитывающим детей-инвалидов</w:t>
      </w:r>
      <w:r>
        <w:rPr>
          <w:sz w:val="30"/>
          <w:szCs w:val="30"/>
        </w:rPr>
        <w:t>, молодым инвалидам, проживающим</w:t>
      </w:r>
      <w:r w:rsidRPr="00A365AA">
        <w:rPr>
          <w:sz w:val="30"/>
          <w:szCs w:val="30"/>
        </w:rPr>
        <w:t xml:space="preserve"> в </w:t>
      </w:r>
      <w:proofErr w:type="gramStart"/>
      <w:r w:rsidRPr="00A365AA">
        <w:rPr>
          <w:sz w:val="30"/>
          <w:szCs w:val="30"/>
        </w:rPr>
        <w:t>г</w:t>
      </w:r>
      <w:proofErr w:type="gramEnd"/>
      <w:r w:rsidRPr="00A365AA">
        <w:rPr>
          <w:sz w:val="30"/>
          <w:szCs w:val="30"/>
        </w:rPr>
        <w:t>. Гомеле, в соответствии с медицинскими показаниями.</w:t>
      </w:r>
    </w:p>
    <w:bookmarkEnd w:id="0"/>
    <w:p w:rsidR="00F75F0E" w:rsidRPr="00A365AA" w:rsidRDefault="00F75F0E" w:rsidP="001C518A">
      <w:pPr>
        <w:shd w:val="clear" w:color="auto" w:fill="FFFFFF"/>
        <w:jc w:val="both"/>
        <w:rPr>
          <w:b/>
          <w:sz w:val="30"/>
          <w:szCs w:val="30"/>
        </w:rPr>
      </w:pPr>
    </w:p>
    <w:p w:rsidR="00200D1D" w:rsidRDefault="00200D1D" w:rsidP="001C518A">
      <w:pPr>
        <w:shd w:val="clear" w:color="auto" w:fill="FFFFFF"/>
        <w:jc w:val="both"/>
        <w:rPr>
          <w:sz w:val="30"/>
          <w:szCs w:val="30"/>
        </w:rPr>
      </w:pPr>
    </w:p>
    <w:p w:rsidR="004F5186" w:rsidRPr="00A365AA" w:rsidRDefault="00200D1D" w:rsidP="001C518A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F5186" w:rsidRPr="00A365AA">
        <w:rPr>
          <w:sz w:val="30"/>
          <w:szCs w:val="30"/>
        </w:rPr>
        <w:t xml:space="preserve">Для повышения социально-психологической компетенции и формирования </w:t>
      </w:r>
      <w:r w:rsidR="001D38CE" w:rsidRPr="00A365AA">
        <w:rPr>
          <w:sz w:val="30"/>
          <w:szCs w:val="30"/>
        </w:rPr>
        <w:t xml:space="preserve">социальных и </w:t>
      </w:r>
      <w:r w:rsidR="004F5186" w:rsidRPr="00A365AA">
        <w:rPr>
          <w:sz w:val="30"/>
          <w:szCs w:val="30"/>
        </w:rPr>
        <w:t xml:space="preserve">трудовых навыков для молодых инвалидов проводятся занятия в форме </w:t>
      </w:r>
      <w:r w:rsidR="004F5186" w:rsidRPr="00DF7512">
        <w:rPr>
          <w:b/>
          <w:sz w:val="30"/>
          <w:szCs w:val="30"/>
        </w:rPr>
        <w:t>к</w:t>
      </w:r>
      <w:r w:rsidR="00551622" w:rsidRPr="00DF7512">
        <w:rPr>
          <w:b/>
          <w:sz w:val="30"/>
          <w:szCs w:val="30"/>
        </w:rPr>
        <w:t xml:space="preserve">ружковой </w:t>
      </w:r>
      <w:r w:rsidR="002B32E5" w:rsidRPr="00DF7512">
        <w:rPr>
          <w:b/>
          <w:sz w:val="30"/>
          <w:szCs w:val="30"/>
        </w:rPr>
        <w:t xml:space="preserve"> деятельности</w:t>
      </w:r>
      <w:r w:rsidR="002B32E5" w:rsidRPr="00A365AA">
        <w:rPr>
          <w:sz w:val="30"/>
          <w:szCs w:val="30"/>
        </w:rPr>
        <w:t>:</w:t>
      </w:r>
    </w:p>
    <w:p w:rsidR="009230C4" w:rsidRPr="00A365AA" w:rsidRDefault="009230C4" w:rsidP="001C518A">
      <w:pPr>
        <w:shd w:val="clear" w:color="auto" w:fill="FFFFFF" w:themeFill="background1"/>
        <w:jc w:val="both"/>
        <w:rPr>
          <w:i/>
          <w:sz w:val="30"/>
          <w:szCs w:val="30"/>
        </w:rPr>
      </w:pPr>
      <w:r w:rsidRPr="00A365AA">
        <w:rPr>
          <w:i/>
          <w:sz w:val="30"/>
          <w:szCs w:val="30"/>
        </w:rPr>
        <w:t>Кружок социально-бытовой адаптации «</w:t>
      </w:r>
      <w:proofErr w:type="spellStart"/>
      <w:r w:rsidRPr="00A365AA">
        <w:rPr>
          <w:i/>
          <w:sz w:val="30"/>
          <w:szCs w:val="30"/>
        </w:rPr>
        <w:t>Домовичок</w:t>
      </w:r>
      <w:proofErr w:type="spellEnd"/>
      <w:r w:rsidRPr="00A365AA">
        <w:rPr>
          <w:i/>
          <w:sz w:val="30"/>
          <w:szCs w:val="30"/>
        </w:rPr>
        <w:t>»</w:t>
      </w:r>
      <w:r w:rsidR="002B32E5" w:rsidRPr="00A365AA">
        <w:rPr>
          <w:i/>
          <w:sz w:val="30"/>
          <w:szCs w:val="30"/>
        </w:rPr>
        <w:t>;</w:t>
      </w:r>
    </w:p>
    <w:p w:rsidR="009230C4" w:rsidRPr="00A365AA" w:rsidRDefault="009230C4" w:rsidP="001C518A">
      <w:pPr>
        <w:shd w:val="clear" w:color="auto" w:fill="FFFFFF" w:themeFill="background1"/>
        <w:jc w:val="both"/>
        <w:rPr>
          <w:i/>
          <w:sz w:val="30"/>
          <w:szCs w:val="30"/>
        </w:rPr>
      </w:pPr>
      <w:r w:rsidRPr="00A365AA">
        <w:rPr>
          <w:i/>
          <w:sz w:val="30"/>
          <w:szCs w:val="30"/>
        </w:rPr>
        <w:t>Кружок социально-психологической адаптации «Окна в мир»</w:t>
      </w:r>
      <w:r w:rsidR="002B32E5" w:rsidRPr="00A365AA">
        <w:rPr>
          <w:i/>
          <w:sz w:val="30"/>
          <w:szCs w:val="30"/>
        </w:rPr>
        <w:t>;</w:t>
      </w:r>
    </w:p>
    <w:p w:rsidR="009230C4" w:rsidRPr="00A365AA" w:rsidRDefault="009230C4" w:rsidP="00AD1DAF">
      <w:pPr>
        <w:shd w:val="clear" w:color="auto" w:fill="FFFFFF" w:themeFill="background1"/>
        <w:rPr>
          <w:i/>
          <w:sz w:val="30"/>
          <w:szCs w:val="30"/>
        </w:rPr>
      </w:pPr>
      <w:r w:rsidRPr="00A365AA">
        <w:rPr>
          <w:i/>
          <w:sz w:val="30"/>
          <w:szCs w:val="30"/>
        </w:rPr>
        <w:t>Кружок танцевально-двигательной терапии (музыкально-хореографическая группа «Майский цветок»)</w:t>
      </w:r>
      <w:r w:rsidR="002B32E5" w:rsidRPr="00A365AA">
        <w:rPr>
          <w:i/>
          <w:sz w:val="30"/>
          <w:szCs w:val="30"/>
        </w:rPr>
        <w:t>;</w:t>
      </w:r>
    </w:p>
    <w:p w:rsidR="009230C4" w:rsidRPr="00A365AA" w:rsidRDefault="009230C4" w:rsidP="001C518A">
      <w:pPr>
        <w:shd w:val="clear" w:color="auto" w:fill="FFFFFF" w:themeFill="background1"/>
        <w:jc w:val="both"/>
        <w:rPr>
          <w:i/>
          <w:sz w:val="30"/>
          <w:szCs w:val="30"/>
        </w:rPr>
      </w:pPr>
      <w:r w:rsidRPr="00A365AA">
        <w:rPr>
          <w:i/>
          <w:sz w:val="30"/>
          <w:szCs w:val="30"/>
        </w:rPr>
        <w:t>Спортивно-оздоровительный кружок «Чемпион»</w:t>
      </w:r>
      <w:r w:rsidR="002B32E5" w:rsidRPr="00A365AA">
        <w:rPr>
          <w:i/>
          <w:sz w:val="30"/>
          <w:szCs w:val="30"/>
        </w:rPr>
        <w:t>;</w:t>
      </w:r>
    </w:p>
    <w:p w:rsidR="009230C4" w:rsidRPr="00A365AA" w:rsidRDefault="009230C4" w:rsidP="001C518A">
      <w:pPr>
        <w:shd w:val="clear" w:color="auto" w:fill="FFFFFF" w:themeFill="background1"/>
        <w:jc w:val="both"/>
        <w:rPr>
          <w:i/>
          <w:sz w:val="30"/>
          <w:szCs w:val="30"/>
        </w:rPr>
      </w:pPr>
      <w:r w:rsidRPr="00A365AA">
        <w:rPr>
          <w:i/>
          <w:sz w:val="30"/>
          <w:szCs w:val="30"/>
        </w:rPr>
        <w:t>Коррекционный кружок «</w:t>
      </w:r>
      <w:proofErr w:type="spellStart"/>
      <w:r w:rsidRPr="00A365AA">
        <w:rPr>
          <w:i/>
          <w:sz w:val="30"/>
          <w:szCs w:val="30"/>
        </w:rPr>
        <w:t>Умейка</w:t>
      </w:r>
      <w:proofErr w:type="spellEnd"/>
      <w:r w:rsidRPr="00A365AA">
        <w:rPr>
          <w:i/>
          <w:sz w:val="30"/>
          <w:szCs w:val="30"/>
        </w:rPr>
        <w:t>»</w:t>
      </w:r>
      <w:r w:rsidR="002B32E5" w:rsidRPr="00A365AA">
        <w:rPr>
          <w:i/>
          <w:sz w:val="30"/>
          <w:szCs w:val="30"/>
        </w:rPr>
        <w:t>;</w:t>
      </w:r>
    </w:p>
    <w:p w:rsidR="00551622" w:rsidRPr="00A365AA" w:rsidRDefault="009230C4" w:rsidP="001C518A">
      <w:pPr>
        <w:shd w:val="clear" w:color="auto" w:fill="FFFFFF" w:themeFill="background1"/>
        <w:jc w:val="both"/>
        <w:rPr>
          <w:sz w:val="30"/>
          <w:szCs w:val="30"/>
        </w:rPr>
      </w:pPr>
      <w:r w:rsidRPr="00A365AA">
        <w:rPr>
          <w:i/>
          <w:sz w:val="30"/>
          <w:szCs w:val="30"/>
        </w:rPr>
        <w:t>Кружок компьютерной грамотности  «</w:t>
      </w:r>
      <w:proofErr w:type="spellStart"/>
      <w:r w:rsidRPr="00A365AA">
        <w:rPr>
          <w:i/>
          <w:sz w:val="30"/>
          <w:szCs w:val="30"/>
        </w:rPr>
        <w:t>Компик</w:t>
      </w:r>
      <w:proofErr w:type="spellEnd"/>
      <w:r w:rsidRPr="00A365AA">
        <w:rPr>
          <w:i/>
          <w:sz w:val="30"/>
          <w:szCs w:val="30"/>
        </w:rPr>
        <w:t>»</w:t>
      </w:r>
      <w:r w:rsidR="002B32E5" w:rsidRPr="00A365AA">
        <w:rPr>
          <w:i/>
          <w:sz w:val="30"/>
          <w:szCs w:val="30"/>
        </w:rPr>
        <w:t>;</w:t>
      </w:r>
    </w:p>
    <w:p w:rsidR="009230C4" w:rsidRPr="00A365AA" w:rsidRDefault="00551622" w:rsidP="001C518A">
      <w:pPr>
        <w:shd w:val="clear" w:color="auto" w:fill="FFFFFF" w:themeFill="background1"/>
        <w:jc w:val="both"/>
        <w:rPr>
          <w:i/>
          <w:sz w:val="30"/>
          <w:szCs w:val="30"/>
        </w:rPr>
      </w:pPr>
      <w:r w:rsidRPr="00A365AA">
        <w:rPr>
          <w:i/>
          <w:sz w:val="30"/>
          <w:szCs w:val="30"/>
        </w:rPr>
        <w:t>Кружок досуговой деятельности «Калейдоскоп развлечений»;</w:t>
      </w:r>
    </w:p>
    <w:p w:rsidR="00551622" w:rsidRPr="00A365AA" w:rsidRDefault="00551622" w:rsidP="001C518A">
      <w:pPr>
        <w:shd w:val="clear" w:color="auto" w:fill="FFFFFF" w:themeFill="background1"/>
        <w:jc w:val="both"/>
        <w:rPr>
          <w:i/>
          <w:sz w:val="30"/>
          <w:szCs w:val="30"/>
        </w:rPr>
      </w:pPr>
      <w:r w:rsidRPr="00A365AA">
        <w:rPr>
          <w:i/>
          <w:sz w:val="30"/>
          <w:szCs w:val="30"/>
        </w:rPr>
        <w:t>Кружок театральной деятельности «Маска».</w:t>
      </w:r>
    </w:p>
    <w:p w:rsidR="00200D1D" w:rsidRDefault="00200D1D" w:rsidP="001C518A">
      <w:pPr>
        <w:shd w:val="clear" w:color="auto" w:fill="FFFFFF" w:themeFill="background1"/>
        <w:jc w:val="both"/>
        <w:rPr>
          <w:sz w:val="30"/>
          <w:szCs w:val="30"/>
        </w:rPr>
      </w:pPr>
    </w:p>
    <w:p w:rsidR="00551622" w:rsidRPr="000E2742" w:rsidRDefault="00200D1D" w:rsidP="001C518A">
      <w:p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51622" w:rsidRPr="000E2742">
        <w:rPr>
          <w:sz w:val="30"/>
          <w:szCs w:val="30"/>
        </w:rPr>
        <w:t xml:space="preserve">В отделении работают две </w:t>
      </w:r>
      <w:r w:rsidR="00551622" w:rsidRPr="00DF7512">
        <w:rPr>
          <w:b/>
          <w:sz w:val="30"/>
          <w:szCs w:val="30"/>
        </w:rPr>
        <w:t>реабилитационные мастерские</w:t>
      </w:r>
      <w:r w:rsidR="00551622" w:rsidRPr="000E2742">
        <w:rPr>
          <w:sz w:val="30"/>
          <w:szCs w:val="30"/>
        </w:rPr>
        <w:t>:</w:t>
      </w:r>
    </w:p>
    <w:p w:rsidR="009230C4" w:rsidRPr="00A365AA" w:rsidRDefault="009230C4" w:rsidP="001C518A">
      <w:pPr>
        <w:shd w:val="clear" w:color="auto" w:fill="FFFFFF" w:themeFill="background1"/>
        <w:jc w:val="both"/>
        <w:rPr>
          <w:i/>
          <w:sz w:val="30"/>
          <w:szCs w:val="30"/>
        </w:rPr>
      </w:pPr>
      <w:r w:rsidRPr="00A365AA">
        <w:rPr>
          <w:i/>
          <w:sz w:val="30"/>
          <w:szCs w:val="30"/>
        </w:rPr>
        <w:t>Реабилитационная мастерская по обучению навыкам шитья</w:t>
      </w:r>
      <w:r w:rsidR="002B32E5" w:rsidRPr="00A365AA">
        <w:rPr>
          <w:b/>
          <w:i/>
          <w:sz w:val="30"/>
          <w:szCs w:val="30"/>
        </w:rPr>
        <w:t>;</w:t>
      </w:r>
    </w:p>
    <w:p w:rsidR="009230C4" w:rsidRPr="00A365AA" w:rsidRDefault="009230C4" w:rsidP="00551622">
      <w:pPr>
        <w:shd w:val="clear" w:color="auto" w:fill="FFFFFF" w:themeFill="background1"/>
        <w:jc w:val="both"/>
        <w:rPr>
          <w:i/>
          <w:sz w:val="30"/>
          <w:szCs w:val="30"/>
        </w:rPr>
      </w:pPr>
      <w:r w:rsidRPr="00A365AA">
        <w:rPr>
          <w:i/>
          <w:sz w:val="30"/>
          <w:szCs w:val="30"/>
        </w:rPr>
        <w:t>«Творческая мастерская</w:t>
      </w:r>
      <w:r w:rsidR="00551622" w:rsidRPr="00A365AA">
        <w:rPr>
          <w:i/>
          <w:sz w:val="30"/>
          <w:szCs w:val="30"/>
        </w:rPr>
        <w:t xml:space="preserve"> «Изнанка</w:t>
      </w:r>
      <w:r w:rsidRPr="00A365AA">
        <w:rPr>
          <w:i/>
          <w:sz w:val="30"/>
          <w:szCs w:val="30"/>
        </w:rPr>
        <w:t>» (занятия по различным видам декоративно-прикладног</w:t>
      </w:r>
      <w:r w:rsidR="00551622" w:rsidRPr="00A365AA">
        <w:rPr>
          <w:i/>
          <w:sz w:val="30"/>
          <w:szCs w:val="30"/>
        </w:rPr>
        <w:t>о творчества).</w:t>
      </w:r>
    </w:p>
    <w:p w:rsidR="00200D1D" w:rsidRDefault="00200D1D" w:rsidP="001C518A">
      <w:pPr>
        <w:shd w:val="clear" w:color="auto" w:fill="FFFFFF"/>
        <w:jc w:val="both"/>
        <w:rPr>
          <w:b/>
          <w:sz w:val="30"/>
          <w:szCs w:val="30"/>
        </w:rPr>
      </w:pPr>
    </w:p>
    <w:p w:rsidR="00A365AA" w:rsidRPr="00A365AA" w:rsidRDefault="00A365AA" w:rsidP="00560C02">
      <w:pPr>
        <w:shd w:val="clear" w:color="auto" w:fill="FFFFFF"/>
        <w:ind w:firstLine="708"/>
        <w:jc w:val="both"/>
        <w:rPr>
          <w:sz w:val="30"/>
          <w:szCs w:val="30"/>
        </w:rPr>
      </w:pPr>
      <w:r w:rsidRPr="00A365AA">
        <w:rPr>
          <w:sz w:val="30"/>
          <w:szCs w:val="30"/>
        </w:rPr>
        <w:t xml:space="preserve">Для детей и молодежи с тяжелыми множественными нарушениями в развитии проводятся занятия </w:t>
      </w:r>
      <w:r w:rsidR="00DF7512">
        <w:rPr>
          <w:sz w:val="30"/>
          <w:szCs w:val="30"/>
        </w:rPr>
        <w:t>с элементами</w:t>
      </w:r>
      <w:r w:rsidRPr="00A365AA">
        <w:rPr>
          <w:sz w:val="30"/>
          <w:szCs w:val="30"/>
        </w:rPr>
        <w:t xml:space="preserve"> игровой терапии, </w:t>
      </w:r>
      <w:proofErr w:type="spellStart"/>
      <w:r w:rsidRPr="00A365AA">
        <w:rPr>
          <w:sz w:val="30"/>
          <w:szCs w:val="30"/>
        </w:rPr>
        <w:t>ароматерапии</w:t>
      </w:r>
      <w:proofErr w:type="spellEnd"/>
      <w:r w:rsidRPr="00A365AA">
        <w:rPr>
          <w:sz w:val="30"/>
          <w:szCs w:val="30"/>
        </w:rPr>
        <w:t>, сенсорной и базальной стимуляции.</w:t>
      </w:r>
    </w:p>
    <w:p w:rsidR="003005F2" w:rsidRPr="00A365AA" w:rsidRDefault="003005F2" w:rsidP="00560C02">
      <w:pPr>
        <w:shd w:val="clear" w:color="auto" w:fill="FFFFFF"/>
        <w:ind w:firstLine="708"/>
        <w:jc w:val="both"/>
        <w:rPr>
          <w:sz w:val="30"/>
          <w:szCs w:val="30"/>
        </w:rPr>
      </w:pPr>
      <w:r w:rsidRPr="00A365AA">
        <w:rPr>
          <w:sz w:val="30"/>
          <w:szCs w:val="30"/>
        </w:rPr>
        <w:t xml:space="preserve">В выходные дни работает </w:t>
      </w:r>
      <w:r w:rsidRPr="00A365AA">
        <w:rPr>
          <w:b/>
          <w:sz w:val="30"/>
          <w:szCs w:val="30"/>
        </w:rPr>
        <w:t>клуб «Поиск»</w:t>
      </w:r>
      <w:r w:rsidRPr="00A365AA">
        <w:rPr>
          <w:sz w:val="30"/>
          <w:szCs w:val="30"/>
        </w:rPr>
        <w:t xml:space="preserve"> для молодых людей с ограниченной мобильностью (инвалидов-колясочников). </w:t>
      </w:r>
    </w:p>
    <w:p w:rsidR="00270E3D" w:rsidRDefault="00270E3D" w:rsidP="00270E3D">
      <w:pPr>
        <w:shd w:val="clear" w:color="auto" w:fill="FFFFFF"/>
        <w:jc w:val="both"/>
        <w:rPr>
          <w:b/>
          <w:sz w:val="30"/>
          <w:szCs w:val="30"/>
        </w:rPr>
      </w:pPr>
    </w:p>
    <w:p w:rsidR="00F75F0E" w:rsidRDefault="00F75F0E" w:rsidP="00F75F0E">
      <w:pPr>
        <w:shd w:val="clear" w:color="auto" w:fill="FFFFFF"/>
        <w:jc w:val="center"/>
        <w:rPr>
          <w:b/>
          <w:i/>
          <w:sz w:val="28"/>
          <w:szCs w:val="28"/>
        </w:rPr>
      </w:pPr>
      <w:r w:rsidRPr="00F75F0E">
        <w:rPr>
          <w:b/>
          <w:i/>
          <w:sz w:val="28"/>
          <w:szCs w:val="28"/>
        </w:rPr>
        <w:t xml:space="preserve">Зачисление в отделение производится по решению приемно-консультативной комиссии, утвержденной директором Центра, </w:t>
      </w:r>
    </w:p>
    <w:p w:rsidR="00F75F0E" w:rsidRPr="00F75F0E" w:rsidRDefault="00F75F0E" w:rsidP="00F75F0E">
      <w:pPr>
        <w:shd w:val="clear" w:color="auto" w:fill="FFFFFF"/>
        <w:jc w:val="center"/>
        <w:rPr>
          <w:b/>
          <w:i/>
          <w:sz w:val="28"/>
          <w:szCs w:val="28"/>
        </w:rPr>
      </w:pPr>
      <w:r w:rsidRPr="00F75F0E">
        <w:rPr>
          <w:b/>
          <w:i/>
          <w:sz w:val="28"/>
          <w:szCs w:val="28"/>
        </w:rPr>
        <w:t>на основании следующих документов:</w:t>
      </w:r>
    </w:p>
    <w:p w:rsidR="00F75F0E" w:rsidRPr="00F75F0E" w:rsidRDefault="00F75F0E" w:rsidP="00F75F0E">
      <w:pPr>
        <w:shd w:val="clear" w:color="auto" w:fill="FFFFFF"/>
        <w:jc w:val="both"/>
        <w:rPr>
          <w:i/>
          <w:sz w:val="28"/>
          <w:szCs w:val="28"/>
        </w:rPr>
      </w:pPr>
      <w:r w:rsidRPr="00F75F0E">
        <w:rPr>
          <w:i/>
          <w:sz w:val="28"/>
          <w:szCs w:val="28"/>
        </w:rPr>
        <w:t>- письменного заявления инвалида (его законного представителя) о зачислении на обслуживание;</w:t>
      </w:r>
    </w:p>
    <w:p w:rsidR="00F75F0E" w:rsidRPr="00F75F0E" w:rsidRDefault="00F75F0E" w:rsidP="00F75F0E">
      <w:pPr>
        <w:shd w:val="clear" w:color="auto" w:fill="FFFFFF"/>
        <w:jc w:val="both"/>
        <w:rPr>
          <w:i/>
          <w:sz w:val="28"/>
          <w:szCs w:val="28"/>
        </w:rPr>
      </w:pPr>
      <w:r w:rsidRPr="00F75F0E">
        <w:rPr>
          <w:i/>
          <w:sz w:val="28"/>
          <w:szCs w:val="28"/>
        </w:rPr>
        <w:t>- документа удостоверяющего личность (копия паспорта);</w:t>
      </w:r>
    </w:p>
    <w:p w:rsidR="00F75F0E" w:rsidRPr="00F75F0E" w:rsidRDefault="00F75F0E" w:rsidP="00F75F0E">
      <w:pPr>
        <w:shd w:val="clear" w:color="auto" w:fill="FFFFFF"/>
        <w:jc w:val="both"/>
        <w:rPr>
          <w:i/>
          <w:sz w:val="28"/>
          <w:szCs w:val="28"/>
        </w:rPr>
      </w:pPr>
      <w:r w:rsidRPr="00F75F0E">
        <w:rPr>
          <w:i/>
          <w:sz w:val="28"/>
          <w:szCs w:val="28"/>
        </w:rPr>
        <w:t>- удостоверения инвалида (копия);</w:t>
      </w:r>
    </w:p>
    <w:p w:rsidR="00F75F0E" w:rsidRPr="00F75F0E" w:rsidRDefault="00F75F0E" w:rsidP="00F75F0E">
      <w:pPr>
        <w:shd w:val="clear" w:color="auto" w:fill="FFFFFF"/>
        <w:jc w:val="both"/>
        <w:rPr>
          <w:i/>
          <w:sz w:val="28"/>
          <w:szCs w:val="28"/>
        </w:rPr>
      </w:pPr>
      <w:r w:rsidRPr="00F75F0E">
        <w:rPr>
          <w:i/>
          <w:sz w:val="28"/>
          <w:szCs w:val="28"/>
        </w:rPr>
        <w:t xml:space="preserve">- пакета сопроводительных документов (для выпускников </w:t>
      </w:r>
      <w:proofErr w:type="spellStart"/>
      <w:r w:rsidRPr="00F75F0E">
        <w:rPr>
          <w:i/>
          <w:sz w:val="28"/>
          <w:szCs w:val="28"/>
        </w:rPr>
        <w:t>ЦКРОиР</w:t>
      </w:r>
      <w:proofErr w:type="spellEnd"/>
      <w:r w:rsidRPr="00F75F0E">
        <w:rPr>
          <w:i/>
          <w:sz w:val="28"/>
          <w:szCs w:val="28"/>
        </w:rPr>
        <w:t>);</w:t>
      </w:r>
    </w:p>
    <w:p w:rsidR="00F75F0E" w:rsidRPr="00F75F0E" w:rsidRDefault="00F75F0E" w:rsidP="00F75F0E">
      <w:pPr>
        <w:shd w:val="clear" w:color="auto" w:fill="FFFFFF"/>
        <w:jc w:val="both"/>
        <w:rPr>
          <w:i/>
          <w:sz w:val="28"/>
          <w:szCs w:val="28"/>
        </w:rPr>
      </w:pPr>
      <w:r w:rsidRPr="00F75F0E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F75F0E">
        <w:rPr>
          <w:i/>
          <w:sz w:val="28"/>
          <w:szCs w:val="28"/>
        </w:rPr>
        <w:t>заключения организации здравоохранения об отсутствии медицинских противопоказаний для нахождения на обслуживании;</w:t>
      </w:r>
    </w:p>
    <w:p w:rsidR="00F75F0E" w:rsidRPr="00F75F0E" w:rsidRDefault="00F75F0E" w:rsidP="00F75F0E">
      <w:pPr>
        <w:shd w:val="clear" w:color="auto" w:fill="FFFFFF"/>
        <w:jc w:val="both"/>
        <w:rPr>
          <w:i/>
          <w:sz w:val="28"/>
          <w:szCs w:val="28"/>
        </w:rPr>
      </w:pPr>
      <w:r w:rsidRPr="00F75F0E">
        <w:rPr>
          <w:i/>
          <w:sz w:val="28"/>
          <w:szCs w:val="28"/>
        </w:rPr>
        <w:t>- акта обследования материально-бытового положения (составляют специалисты отделения).</w:t>
      </w:r>
    </w:p>
    <w:p w:rsidR="00F75F0E" w:rsidRDefault="00F75F0E" w:rsidP="00270E3D">
      <w:pPr>
        <w:shd w:val="clear" w:color="auto" w:fill="FFFFFF"/>
        <w:jc w:val="both"/>
        <w:rPr>
          <w:b/>
          <w:sz w:val="30"/>
          <w:szCs w:val="30"/>
        </w:rPr>
      </w:pPr>
    </w:p>
    <w:p w:rsidR="00270E3D" w:rsidRPr="00A365AA" w:rsidRDefault="00270E3D" w:rsidP="00270E3D">
      <w:pPr>
        <w:shd w:val="clear" w:color="auto" w:fill="FFFFFF"/>
        <w:jc w:val="both"/>
        <w:rPr>
          <w:b/>
          <w:i/>
          <w:color w:val="000000" w:themeColor="text1"/>
          <w:sz w:val="30"/>
          <w:szCs w:val="30"/>
        </w:rPr>
      </w:pPr>
      <w:r w:rsidRPr="00270E3D">
        <w:rPr>
          <w:b/>
          <w:bCs/>
          <w:i/>
          <w:iCs/>
          <w:color w:val="000000" w:themeColor="text1"/>
          <w:sz w:val="30"/>
          <w:szCs w:val="30"/>
        </w:rPr>
        <w:t xml:space="preserve"> </w:t>
      </w:r>
      <w:r w:rsidRPr="00A365AA">
        <w:rPr>
          <w:b/>
          <w:bCs/>
          <w:i/>
          <w:iCs/>
          <w:color w:val="000000" w:themeColor="text1"/>
          <w:sz w:val="30"/>
          <w:szCs w:val="30"/>
        </w:rPr>
        <w:t xml:space="preserve">Адрес: </w:t>
      </w:r>
      <w:proofErr w:type="gramStart"/>
      <w:r w:rsidRPr="00A365AA">
        <w:rPr>
          <w:b/>
          <w:bCs/>
          <w:i/>
          <w:iCs/>
          <w:color w:val="000000" w:themeColor="text1"/>
          <w:sz w:val="30"/>
          <w:szCs w:val="30"/>
        </w:rPr>
        <w:t>г</w:t>
      </w:r>
      <w:proofErr w:type="gramEnd"/>
      <w:r w:rsidRPr="00A365AA">
        <w:rPr>
          <w:b/>
          <w:bCs/>
          <w:i/>
          <w:iCs/>
          <w:color w:val="000000" w:themeColor="text1"/>
          <w:sz w:val="30"/>
          <w:szCs w:val="30"/>
        </w:rPr>
        <w:t>. Гомель, ул. 50 лет БССР, 19, 1 этаж</w:t>
      </w:r>
    </w:p>
    <w:p w:rsidR="00270E3D" w:rsidRPr="00A365AA" w:rsidRDefault="00270E3D" w:rsidP="00270E3D">
      <w:pPr>
        <w:pStyle w:val="a3"/>
        <w:ind w:firstLine="0"/>
        <w:rPr>
          <w:b/>
          <w:bCs/>
          <w:i/>
          <w:iCs/>
          <w:szCs w:val="30"/>
        </w:rPr>
      </w:pPr>
      <w:r w:rsidRPr="00A365AA">
        <w:rPr>
          <w:b/>
          <w:i/>
          <w:szCs w:val="30"/>
        </w:rPr>
        <w:t>Контактные телефоны: 8(0232) 34-97-99, 8 (0232) 29-99-76</w:t>
      </w:r>
    </w:p>
    <w:p w:rsidR="00270E3D" w:rsidRPr="00A365AA" w:rsidRDefault="00270E3D" w:rsidP="00270E3D">
      <w:pPr>
        <w:pStyle w:val="a3"/>
        <w:ind w:firstLine="0"/>
        <w:rPr>
          <w:b/>
          <w:i/>
          <w:szCs w:val="30"/>
        </w:rPr>
      </w:pPr>
      <w:r w:rsidRPr="00A365AA">
        <w:rPr>
          <w:b/>
          <w:bCs/>
          <w:i/>
          <w:iCs/>
          <w:szCs w:val="30"/>
        </w:rPr>
        <w:lastRenderedPageBreak/>
        <w:t>Заведующий отделением Семеняко Наталья Григорьевна</w:t>
      </w:r>
    </w:p>
    <w:p w:rsidR="003675FA" w:rsidRPr="000E2742" w:rsidRDefault="003675FA" w:rsidP="00560C02">
      <w:pPr>
        <w:shd w:val="clear" w:color="auto" w:fill="FFFFFF"/>
        <w:ind w:firstLine="708"/>
        <w:jc w:val="both"/>
        <w:rPr>
          <w:bCs/>
          <w:iCs/>
          <w:color w:val="1D263D"/>
          <w:sz w:val="30"/>
          <w:szCs w:val="30"/>
        </w:rPr>
      </w:pPr>
    </w:p>
    <w:sectPr w:rsidR="003675FA" w:rsidRPr="000E2742" w:rsidSect="00127F3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D5F"/>
    <w:multiLevelType w:val="multilevel"/>
    <w:tmpl w:val="4990984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602EC"/>
    <w:multiLevelType w:val="multilevel"/>
    <w:tmpl w:val="95B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06A56"/>
    <w:multiLevelType w:val="multilevel"/>
    <w:tmpl w:val="722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64"/>
    <w:rsid w:val="00010E12"/>
    <w:rsid w:val="0001333A"/>
    <w:rsid w:val="00034829"/>
    <w:rsid w:val="000E2742"/>
    <w:rsid w:val="000F72B0"/>
    <w:rsid w:val="00114E64"/>
    <w:rsid w:val="001261C9"/>
    <w:rsid w:val="00127F30"/>
    <w:rsid w:val="00143AFE"/>
    <w:rsid w:val="00147436"/>
    <w:rsid w:val="00191619"/>
    <w:rsid w:val="00196179"/>
    <w:rsid w:val="001C518A"/>
    <w:rsid w:val="001D38CE"/>
    <w:rsid w:val="00200D1D"/>
    <w:rsid w:val="00270E3D"/>
    <w:rsid w:val="002B32E5"/>
    <w:rsid w:val="002E2ABB"/>
    <w:rsid w:val="003005F2"/>
    <w:rsid w:val="00305CD3"/>
    <w:rsid w:val="003675FA"/>
    <w:rsid w:val="00420D2E"/>
    <w:rsid w:val="00456256"/>
    <w:rsid w:val="004F5186"/>
    <w:rsid w:val="00551622"/>
    <w:rsid w:val="005516E5"/>
    <w:rsid w:val="00560C02"/>
    <w:rsid w:val="00741954"/>
    <w:rsid w:val="00744D48"/>
    <w:rsid w:val="00744D68"/>
    <w:rsid w:val="007824FE"/>
    <w:rsid w:val="007E6277"/>
    <w:rsid w:val="008D5458"/>
    <w:rsid w:val="009230C4"/>
    <w:rsid w:val="009C03B2"/>
    <w:rsid w:val="009C4F34"/>
    <w:rsid w:val="00A365AA"/>
    <w:rsid w:val="00AD1DAF"/>
    <w:rsid w:val="00C673AF"/>
    <w:rsid w:val="00CA54E6"/>
    <w:rsid w:val="00D82DAF"/>
    <w:rsid w:val="00DC6509"/>
    <w:rsid w:val="00DF7512"/>
    <w:rsid w:val="00EA7E44"/>
    <w:rsid w:val="00F75F0E"/>
    <w:rsid w:val="00FF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4E64"/>
    <w:pPr>
      <w:ind w:firstLine="708"/>
      <w:jc w:val="both"/>
    </w:pPr>
    <w:rPr>
      <w:sz w:val="30"/>
      <w:szCs w:val="24"/>
    </w:rPr>
  </w:style>
  <w:style w:type="character" w:customStyle="1" w:styleId="a4">
    <w:name w:val="Основной текст с отступом Знак"/>
    <w:basedOn w:val="a0"/>
    <w:link w:val="a3"/>
    <w:rsid w:val="00114E6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114E64"/>
    <w:pPr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562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2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4E64"/>
    <w:pPr>
      <w:ind w:firstLine="708"/>
      <w:jc w:val="both"/>
    </w:pPr>
    <w:rPr>
      <w:sz w:val="30"/>
      <w:szCs w:val="24"/>
    </w:rPr>
  </w:style>
  <w:style w:type="character" w:customStyle="1" w:styleId="a4">
    <w:name w:val="Основной текст с отступом Знак"/>
    <w:basedOn w:val="a0"/>
    <w:link w:val="a3"/>
    <w:rsid w:val="00114E6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114E64"/>
    <w:pPr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562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2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D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9239-9009-4AF0-A871-F630813B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acer</cp:lastModifiedBy>
  <cp:revision>28</cp:revision>
  <cp:lastPrinted>2021-09-01T14:06:00Z</cp:lastPrinted>
  <dcterms:created xsi:type="dcterms:W3CDTF">2021-08-31T06:58:00Z</dcterms:created>
  <dcterms:modified xsi:type="dcterms:W3CDTF">2021-09-27T08:43:00Z</dcterms:modified>
</cp:coreProperties>
</file>