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22" w:rsidRDefault="00161622" w:rsidP="00161622">
      <w:pPr>
        <w:ind w:firstLine="600"/>
        <w:jc w:val="both"/>
        <w:rPr>
          <w:sz w:val="30"/>
          <w:szCs w:val="24"/>
        </w:rPr>
      </w:pPr>
      <w:r>
        <w:rPr>
          <w:sz w:val="30"/>
          <w:szCs w:val="24"/>
        </w:rPr>
        <w:t>Указом Президента Республики Беларусь 20 января 2017г. №21 (далее - Указ) внесены изменения в Указ Президента Республики Беларусь от 26 апреля 2010г. №200 «Об административных процедурах, осуществляемых государственными органами и иными организациями по заявлениям граждан».</w:t>
      </w:r>
    </w:p>
    <w:p w:rsidR="00161622" w:rsidRDefault="00161622" w:rsidP="00161622">
      <w:pPr>
        <w:ind w:firstLine="600"/>
        <w:jc w:val="both"/>
        <w:rPr>
          <w:sz w:val="30"/>
          <w:szCs w:val="24"/>
        </w:rPr>
      </w:pPr>
      <w:r>
        <w:rPr>
          <w:sz w:val="30"/>
          <w:szCs w:val="24"/>
        </w:rPr>
        <w:t xml:space="preserve">В соответствии с Указом с 26 апреля 2017г. </w:t>
      </w:r>
      <w:r>
        <w:rPr>
          <w:sz w:val="30"/>
          <w:szCs w:val="24"/>
          <w:lang w:val="be-BY"/>
        </w:rPr>
        <w:t xml:space="preserve">для выполнения </w:t>
      </w:r>
      <w:r>
        <w:rPr>
          <w:sz w:val="30"/>
          <w:szCs w:val="24"/>
        </w:rPr>
        <w:t xml:space="preserve"> административной процедуры №2.38 «Назначение пособия по уходу за инвалидом 1 группы либо лицом, достигшим 80-летнего возраста» необходимо предоставление заявителем медицинской справки о состоянии здоровья, подтверждающей отсутствие психиатрического и наркологического учета.</w:t>
      </w:r>
    </w:p>
    <w:p w:rsidR="00BE54E8" w:rsidRDefault="00C4495B" w:rsidP="00161622">
      <w:r>
        <w:t>__________________________________________________________________</w:t>
      </w:r>
    </w:p>
    <w:p w:rsidR="00C4495B" w:rsidRDefault="00C4495B" w:rsidP="006323CB">
      <w:pPr>
        <w:ind w:firstLine="708"/>
        <w:jc w:val="both"/>
        <w:rPr>
          <w:sz w:val="30"/>
          <w:szCs w:val="30"/>
        </w:rPr>
      </w:pPr>
    </w:p>
    <w:p w:rsidR="006323CB" w:rsidRPr="006323CB" w:rsidRDefault="006323CB" w:rsidP="006323CB">
      <w:pPr>
        <w:ind w:firstLine="708"/>
        <w:jc w:val="both"/>
        <w:rPr>
          <w:sz w:val="30"/>
          <w:szCs w:val="30"/>
        </w:rPr>
      </w:pPr>
      <w:r w:rsidRPr="006323CB">
        <w:rPr>
          <w:sz w:val="30"/>
          <w:szCs w:val="30"/>
        </w:rPr>
        <w:t>Управление социальной защиты администрации района информирует, что с 1 июля 2017 г. вступает в силу Указ Президента Республики Беларусь «О совершенствовании порядка предоставления государственной адресной социальной помощи» от 15 июня 2017 г. № 211, в соответствии с которым в систему государственной адресной социальной помощи внесены следующие изменения.</w:t>
      </w:r>
    </w:p>
    <w:p w:rsidR="006323CB" w:rsidRPr="006323CB" w:rsidRDefault="006323CB" w:rsidP="006323CB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proofErr w:type="gramStart"/>
      <w:r w:rsidRPr="006323CB">
        <w:rPr>
          <w:rFonts w:eastAsia="Calibri"/>
          <w:sz w:val="30"/>
          <w:szCs w:val="30"/>
        </w:rPr>
        <w:t xml:space="preserve">Инвалидам </w:t>
      </w:r>
      <w:r w:rsidRPr="006323CB">
        <w:rPr>
          <w:rFonts w:eastAsia="Calibri"/>
          <w:sz w:val="30"/>
          <w:szCs w:val="30"/>
          <w:lang w:val="en-US"/>
        </w:rPr>
        <w:t>III</w:t>
      </w:r>
      <w:r w:rsidRPr="006323CB">
        <w:rPr>
          <w:rFonts w:eastAsia="Calibri"/>
          <w:sz w:val="30"/>
          <w:szCs w:val="30"/>
        </w:rPr>
        <w:t xml:space="preserve"> группы и детям в возрасте до 18 лет, не признанными инвалидами, но нуждающимся по медицинским показаниям в технических средствах социальной реабилитации  предоставляется </w:t>
      </w:r>
      <w:r w:rsidRPr="006323CB">
        <w:rPr>
          <w:sz w:val="30"/>
          <w:szCs w:val="30"/>
        </w:rPr>
        <w:t xml:space="preserve">право на бесплатное </w:t>
      </w:r>
      <w:r w:rsidRPr="006323CB">
        <w:rPr>
          <w:rFonts w:eastAsia="Calibri"/>
          <w:sz w:val="30"/>
          <w:szCs w:val="30"/>
          <w:lang w:eastAsia="en-US"/>
        </w:rPr>
        <w:t xml:space="preserve">обеспечение средствами реабилитации </w:t>
      </w:r>
      <w:r w:rsidRPr="006323CB">
        <w:rPr>
          <w:rFonts w:eastAsia="Calibri"/>
          <w:sz w:val="30"/>
          <w:szCs w:val="30"/>
        </w:rPr>
        <w:t>в рамках</w:t>
      </w:r>
      <w:r w:rsidRPr="006323CB">
        <w:rPr>
          <w:rFonts w:eastAsia="Calibri"/>
          <w:sz w:val="30"/>
          <w:szCs w:val="30"/>
          <w:lang w:eastAsia="en-US"/>
        </w:rPr>
        <w:t xml:space="preserve"> постановления Совета Министров Республики Беларусь от 11 декабря 2007 г. № 1722 «О государственном реестре (перечне) технических средств социальной реабилитации и порядке обеспечения ими отдельных категорий граждан».</w:t>
      </w:r>
      <w:proofErr w:type="gramEnd"/>
    </w:p>
    <w:p w:rsidR="006323CB" w:rsidRPr="006323CB" w:rsidRDefault="006323CB" w:rsidP="006323CB">
      <w:pPr>
        <w:ind w:firstLine="360"/>
        <w:jc w:val="both"/>
        <w:rPr>
          <w:sz w:val="30"/>
          <w:szCs w:val="30"/>
          <w:lang w:eastAsia="en-US"/>
        </w:rPr>
      </w:pPr>
      <w:r w:rsidRPr="006323CB">
        <w:rPr>
          <w:rFonts w:eastAsia="Calibri"/>
          <w:sz w:val="30"/>
          <w:szCs w:val="30"/>
          <w:lang w:eastAsia="en-US"/>
        </w:rPr>
        <w:tab/>
        <w:t xml:space="preserve">Это означает, что </w:t>
      </w:r>
      <w:r w:rsidRPr="006323CB">
        <w:rPr>
          <w:sz w:val="30"/>
          <w:szCs w:val="30"/>
          <w:lang w:eastAsia="en-US"/>
        </w:rPr>
        <w:t xml:space="preserve">РУП «Белорусский протезно-ортопедический восстановительный центр» (далее – РУП БПОВЦ) и его филиалы будут принимать заказы на изготовление средств реабилитации и выдавать: </w:t>
      </w:r>
    </w:p>
    <w:p w:rsidR="006323CB" w:rsidRPr="006323CB" w:rsidRDefault="006323CB" w:rsidP="006323CB">
      <w:pPr>
        <w:ind w:firstLine="360"/>
        <w:jc w:val="both"/>
        <w:rPr>
          <w:sz w:val="30"/>
          <w:szCs w:val="30"/>
          <w:lang w:eastAsia="en-US"/>
        </w:rPr>
      </w:pPr>
      <w:r w:rsidRPr="006323CB">
        <w:rPr>
          <w:sz w:val="30"/>
          <w:szCs w:val="30"/>
          <w:lang w:eastAsia="en-US"/>
        </w:rPr>
        <w:tab/>
        <w:t xml:space="preserve">инвалидам </w:t>
      </w:r>
      <w:r w:rsidRPr="006323CB">
        <w:rPr>
          <w:sz w:val="30"/>
          <w:szCs w:val="30"/>
          <w:lang w:val="en-US" w:eastAsia="en-US"/>
        </w:rPr>
        <w:t>III</w:t>
      </w:r>
      <w:r w:rsidRPr="006323CB">
        <w:rPr>
          <w:sz w:val="30"/>
          <w:szCs w:val="30"/>
          <w:lang w:eastAsia="en-US"/>
        </w:rPr>
        <w:t xml:space="preserve"> группы – протезы верхних и нижних конечностей, </w:t>
      </w:r>
      <w:proofErr w:type="spellStart"/>
      <w:r w:rsidRPr="006323CB">
        <w:rPr>
          <w:sz w:val="30"/>
          <w:szCs w:val="30"/>
          <w:lang w:eastAsia="en-US"/>
        </w:rPr>
        <w:t>ортезы</w:t>
      </w:r>
      <w:proofErr w:type="spellEnd"/>
      <w:r w:rsidRPr="006323CB">
        <w:rPr>
          <w:sz w:val="30"/>
          <w:szCs w:val="30"/>
          <w:lang w:eastAsia="en-US"/>
        </w:rPr>
        <w:t xml:space="preserve"> верхних и нижних конечностей, </w:t>
      </w:r>
      <w:proofErr w:type="spellStart"/>
      <w:r w:rsidRPr="006323CB">
        <w:rPr>
          <w:sz w:val="30"/>
          <w:szCs w:val="30"/>
          <w:lang w:eastAsia="en-US"/>
        </w:rPr>
        <w:t>ортезы</w:t>
      </w:r>
      <w:proofErr w:type="spellEnd"/>
      <w:r w:rsidRPr="006323CB">
        <w:rPr>
          <w:sz w:val="30"/>
          <w:szCs w:val="30"/>
          <w:lang w:eastAsia="en-US"/>
        </w:rPr>
        <w:t xml:space="preserve"> на позвоночник, ортопедическую обувь, протезы молочной железы с лифами; </w:t>
      </w:r>
    </w:p>
    <w:p w:rsidR="006323CB" w:rsidRPr="006323CB" w:rsidRDefault="006323CB" w:rsidP="006323CB">
      <w:pPr>
        <w:autoSpaceDE w:val="0"/>
        <w:autoSpaceDN w:val="0"/>
        <w:adjustRightInd w:val="0"/>
        <w:ind w:firstLine="540"/>
        <w:jc w:val="both"/>
        <w:rPr>
          <w:sz w:val="30"/>
          <w:szCs w:val="30"/>
          <w:lang w:eastAsia="en-US"/>
        </w:rPr>
      </w:pPr>
      <w:r w:rsidRPr="006323CB">
        <w:rPr>
          <w:sz w:val="30"/>
          <w:szCs w:val="30"/>
          <w:lang w:eastAsia="en-US"/>
        </w:rPr>
        <w:tab/>
        <w:t xml:space="preserve">детям - </w:t>
      </w:r>
      <w:proofErr w:type="spellStart"/>
      <w:r w:rsidRPr="006323CB">
        <w:rPr>
          <w:sz w:val="30"/>
          <w:szCs w:val="30"/>
          <w:lang w:eastAsia="en-US"/>
        </w:rPr>
        <w:t>ортезы</w:t>
      </w:r>
      <w:proofErr w:type="spellEnd"/>
      <w:r w:rsidRPr="006323CB">
        <w:rPr>
          <w:sz w:val="30"/>
          <w:szCs w:val="30"/>
          <w:lang w:eastAsia="en-US"/>
        </w:rPr>
        <w:t xml:space="preserve"> верхних и нижних конечностей, </w:t>
      </w:r>
      <w:proofErr w:type="spellStart"/>
      <w:r w:rsidRPr="006323CB">
        <w:rPr>
          <w:sz w:val="30"/>
          <w:szCs w:val="30"/>
          <w:lang w:eastAsia="en-US"/>
        </w:rPr>
        <w:t>ортезы</w:t>
      </w:r>
      <w:proofErr w:type="spellEnd"/>
      <w:r w:rsidRPr="006323CB">
        <w:rPr>
          <w:sz w:val="30"/>
          <w:szCs w:val="30"/>
          <w:lang w:eastAsia="en-US"/>
        </w:rPr>
        <w:t xml:space="preserve"> на позвоночник,</w:t>
      </w:r>
      <w:r w:rsidRPr="006323CB">
        <w:rPr>
          <w:rFonts w:eastAsia="Calibri"/>
          <w:sz w:val="30"/>
          <w:szCs w:val="30"/>
          <w:lang w:eastAsia="en-US"/>
        </w:rPr>
        <w:t xml:space="preserve"> изделия для консервативного лечения приобретенных и врожденных деформаций у детей, </w:t>
      </w:r>
      <w:r w:rsidRPr="006323CB">
        <w:rPr>
          <w:sz w:val="30"/>
          <w:szCs w:val="30"/>
          <w:lang w:eastAsia="en-US"/>
        </w:rPr>
        <w:t>ортопедическую обувь.</w:t>
      </w:r>
    </w:p>
    <w:p w:rsidR="006323CB" w:rsidRPr="006323CB" w:rsidRDefault="006323CB" w:rsidP="006323CB">
      <w:pPr>
        <w:tabs>
          <w:tab w:val="left" w:pos="709"/>
        </w:tabs>
        <w:jc w:val="both"/>
        <w:rPr>
          <w:sz w:val="30"/>
          <w:szCs w:val="30"/>
          <w:lang w:eastAsia="en-US"/>
        </w:rPr>
      </w:pPr>
      <w:r w:rsidRPr="006323CB">
        <w:rPr>
          <w:sz w:val="30"/>
          <w:szCs w:val="30"/>
          <w:lang w:eastAsia="en-US"/>
        </w:rPr>
        <w:tab/>
        <w:t>При этом</w:t>
      </w:r>
      <w:proofErr w:type="gramStart"/>
      <w:r w:rsidRPr="006323CB">
        <w:rPr>
          <w:sz w:val="30"/>
          <w:szCs w:val="30"/>
          <w:lang w:eastAsia="en-US"/>
        </w:rPr>
        <w:t>,</w:t>
      </w:r>
      <w:proofErr w:type="gramEnd"/>
      <w:r w:rsidRPr="006323CB">
        <w:rPr>
          <w:sz w:val="30"/>
          <w:szCs w:val="30"/>
          <w:lang w:eastAsia="en-US"/>
        </w:rPr>
        <w:t xml:space="preserve"> государственные организации здравоохранения будут выдавать: </w:t>
      </w:r>
    </w:p>
    <w:p w:rsidR="006323CB" w:rsidRPr="006323CB" w:rsidRDefault="006323CB" w:rsidP="006323CB">
      <w:pPr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6323CB">
        <w:rPr>
          <w:sz w:val="30"/>
          <w:szCs w:val="30"/>
          <w:lang w:eastAsia="en-US"/>
        </w:rPr>
        <w:tab/>
        <w:t xml:space="preserve">инвалидам </w:t>
      </w:r>
      <w:r w:rsidRPr="006323CB">
        <w:rPr>
          <w:sz w:val="30"/>
          <w:szCs w:val="30"/>
          <w:lang w:val="en-US" w:eastAsia="en-US"/>
        </w:rPr>
        <w:t>III</w:t>
      </w:r>
      <w:r w:rsidRPr="006323CB">
        <w:rPr>
          <w:sz w:val="30"/>
          <w:szCs w:val="30"/>
          <w:lang w:eastAsia="en-US"/>
        </w:rPr>
        <w:t xml:space="preserve"> группы – слуховые аппараты, глазные протезы, </w:t>
      </w:r>
      <w:r w:rsidRPr="006323CB">
        <w:rPr>
          <w:rFonts w:eastAsia="Calibri"/>
          <w:sz w:val="30"/>
          <w:szCs w:val="30"/>
          <w:lang w:eastAsia="en-US"/>
        </w:rPr>
        <w:t xml:space="preserve">шприцы инсулиновые одноразового пользования или иглы одноразовые для </w:t>
      </w:r>
      <w:proofErr w:type="gramStart"/>
      <w:r w:rsidRPr="006323CB">
        <w:rPr>
          <w:rFonts w:eastAsia="Calibri"/>
          <w:sz w:val="30"/>
          <w:szCs w:val="30"/>
          <w:lang w:eastAsia="en-US"/>
        </w:rPr>
        <w:t>шприц-ручек</w:t>
      </w:r>
      <w:proofErr w:type="gramEnd"/>
      <w:r w:rsidRPr="006323CB">
        <w:rPr>
          <w:rFonts w:eastAsia="Calibri"/>
          <w:sz w:val="30"/>
          <w:szCs w:val="30"/>
          <w:lang w:eastAsia="en-US"/>
        </w:rPr>
        <w:t xml:space="preserve">, тест-полоски для определения сахара в крови; </w:t>
      </w:r>
    </w:p>
    <w:p w:rsidR="006323CB" w:rsidRPr="006323CB" w:rsidRDefault="006323CB" w:rsidP="006323CB">
      <w:pPr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6323CB">
        <w:rPr>
          <w:sz w:val="30"/>
          <w:szCs w:val="30"/>
          <w:lang w:eastAsia="en-US"/>
        </w:rPr>
        <w:lastRenderedPageBreak/>
        <w:t xml:space="preserve"> детям - </w:t>
      </w:r>
      <w:r w:rsidRPr="006323CB">
        <w:rPr>
          <w:rFonts w:eastAsia="Calibri"/>
          <w:sz w:val="30"/>
          <w:szCs w:val="30"/>
          <w:lang w:eastAsia="en-US"/>
        </w:rPr>
        <w:t xml:space="preserve">слуховые аппараты, </w:t>
      </w:r>
      <w:proofErr w:type="gramStart"/>
      <w:r w:rsidRPr="006323CB">
        <w:rPr>
          <w:rFonts w:eastAsia="Calibri"/>
          <w:sz w:val="30"/>
          <w:szCs w:val="30"/>
          <w:lang w:eastAsia="en-US"/>
        </w:rPr>
        <w:t>тест-полоски</w:t>
      </w:r>
      <w:proofErr w:type="gramEnd"/>
      <w:r w:rsidRPr="006323CB">
        <w:rPr>
          <w:rFonts w:eastAsia="Calibri"/>
          <w:sz w:val="30"/>
          <w:szCs w:val="30"/>
          <w:lang w:eastAsia="en-US"/>
        </w:rPr>
        <w:t xml:space="preserve"> для определения сахара в крови.</w:t>
      </w:r>
    </w:p>
    <w:p w:rsidR="006323CB" w:rsidRPr="006323CB" w:rsidRDefault="006323CB" w:rsidP="006323CB">
      <w:pPr>
        <w:ind w:firstLine="360"/>
        <w:jc w:val="both"/>
        <w:rPr>
          <w:rFonts w:eastAsia="Calibri"/>
          <w:sz w:val="30"/>
          <w:szCs w:val="30"/>
          <w:lang w:eastAsia="en-US"/>
        </w:rPr>
      </w:pPr>
      <w:r w:rsidRPr="006323CB">
        <w:rPr>
          <w:rFonts w:eastAsia="Calibri"/>
          <w:sz w:val="30"/>
          <w:szCs w:val="30"/>
          <w:lang w:eastAsia="en-US"/>
        </w:rPr>
        <w:tab/>
        <w:t xml:space="preserve">Вместе с тем, сроки эксплуатации средств реабилитации будут учитываться исходя от даты их выдачи в соответствии с </w:t>
      </w:r>
      <w:r w:rsidRPr="006323CB">
        <w:rPr>
          <w:sz w:val="30"/>
          <w:szCs w:val="30"/>
        </w:rPr>
        <w:t>Указом Президента Республики Беларусь от 19 января 2012 г. № 41 «О государственной адресной социальной помощи».</w:t>
      </w:r>
    </w:p>
    <w:p w:rsidR="006323CB" w:rsidRPr="006323CB" w:rsidRDefault="006323CB" w:rsidP="006323CB">
      <w:pPr>
        <w:tabs>
          <w:tab w:val="left" w:pos="709"/>
        </w:tabs>
        <w:ind w:firstLine="708"/>
        <w:jc w:val="both"/>
        <w:rPr>
          <w:sz w:val="30"/>
          <w:szCs w:val="30"/>
        </w:rPr>
      </w:pPr>
      <w:r w:rsidRPr="006323CB">
        <w:rPr>
          <w:sz w:val="30"/>
          <w:szCs w:val="30"/>
        </w:rPr>
        <w:t xml:space="preserve">Кроме этого, </w:t>
      </w:r>
      <w:r w:rsidRPr="006323CB">
        <w:rPr>
          <w:sz w:val="30"/>
          <w:szCs w:val="30"/>
          <w:lang w:eastAsia="en-US"/>
        </w:rPr>
        <w:t xml:space="preserve">инвалидам </w:t>
      </w:r>
      <w:r w:rsidRPr="006323CB">
        <w:rPr>
          <w:sz w:val="30"/>
          <w:szCs w:val="30"/>
          <w:lang w:val="en-US" w:eastAsia="en-US"/>
        </w:rPr>
        <w:t>III</w:t>
      </w:r>
      <w:r w:rsidRPr="006323CB">
        <w:rPr>
          <w:sz w:val="30"/>
          <w:szCs w:val="30"/>
          <w:lang w:eastAsia="en-US"/>
        </w:rPr>
        <w:t xml:space="preserve"> группы по заключению врачей         РУП БПОВЦ предоставляется право </w:t>
      </w:r>
      <w:r w:rsidRPr="006323CB">
        <w:rPr>
          <w:sz w:val="30"/>
          <w:szCs w:val="30"/>
        </w:rPr>
        <w:t xml:space="preserve">бесплатного нахождения в отделении стационарного протезирования и реабилитации предприятия в период изготовления протезно-ортопедического изделия </w:t>
      </w:r>
      <w:r w:rsidRPr="006323CB">
        <w:rPr>
          <w:rFonts w:eastAsia="Calibri"/>
          <w:sz w:val="30"/>
          <w:szCs w:val="30"/>
          <w:lang w:eastAsia="en-US"/>
        </w:rPr>
        <w:t>в соответствии с постановлением № 1722</w:t>
      </w:r>
      <w:r w:rsidRPr="006323CB">
        <w:rPr>
          <w:sz w:val="30"/>
          <w:szCs w:val="30"/>
        </w:rPr>
        <w:t>.</w:t>
      </w:r>
    </w:p>
    <w:p w:rsidR="006323CB" w:rsidRPr="006323CB" w:rsidRDefault="006323CB" w:rsidP="006323CB">
      <w:pPr>
        <w:tabs>
          <w:tab w:val="left" w:pos="765"/>
        </w:tabs>
        <w:jc w:val="both"/>
        <w:rPr>
          <w:sz w:val="30"/>
          <w:szCs w:val="30"/>
        </w:rPr>
      </w:pPr>
      <w:r w:rsidRPr="006323CB">
        <w:rPr>
          <w:sz w:val="30"/>
          <w:szCs w:val="30"/>
        </w:rPr>
        <w:tab/>
        <w:t xml:space="preserve">Расширен перечень предметов гигиены, расходы на приобретение которых компенсируются в рамках выплаты социального пособия для возмещения затрат на приобретение подгузников. Инвалидам 1 группы и детям инвалидам с 4 степенью утраты здоровья будут компенсироваться расходы на приобретение подгузников, впитывающих трусиков, впитывающих простыней (пеленок), урологических прокладок (вкладышей). </w:t>
      </w:r>
    </w:p>
    <w:p w:rsidR="006323CB" w:rsidRPr="006323CB" w:rsidRDefault="006323CB" w:rsidP="006323CB">
      <w:pPr>
        <w:tabs>
          <w:tab w:val="left" w:pos="765"/>
        </w:tabs>
        <w:jc w:val="both"/>
        <w:rPr>
          <w:sz w:val="30"/>
          <w:szCs w:val="30"/>
        </w:rPr>
      </w:pPr>
      <w:r w:rsidRPr="006323CB">
        <w:rPr>
          <w:sz w:val="30"/>
          <w:szCs w:val="30"/>
        </w:rPr>
        <w:tab/>
        <w:t>Упрощается процедура обращения за таким видом помощи. Подать соответствующее заявление в органы по труду, занятости и социальной защите смогут, в том числе и близкие родственники инвалидов.</w:t>
      </w:r>
    </w:p>
    <w:p w:rsidR="006323CB" w:rsidRPr="006323CB" w:rsidRDefault="006323CB" w:rsidP="006323CB">
      <w:pPr>
        <w:tabs>
          <w:tab w:val="left" w:pos="765"/>
        </w:tabs>
        <w:jc w:val="both"/>
        <w:rPr>
          <w:sz w:val="30"/>
          <w:szCs w:val="30"/>
        </w:rPr>
      </w:pPr>
      <w:r w:rsidRPr="006323CB">
        <w:rPr>
          <w:sz w:val="30"/>
          <w:szCs w:val="30"/>
        </w:rPr>
        <w:tab/>
        <w:t xml:space="preserve">В рамках совершенствования порядка предоставления  государственной адресной социальной помощи предусмотрены и меры по усилению государственной поддержки отдельных категорий малообеспеченных семей. Так, по решению комиссии по назначению данной помощи, семьи, воспитывающие детей, в которых оба родителя либо единственный родитель в неполной семье являются инвалидами 1 и 2 группы, а </w:t>
      </w:r>
      <w:proofErr w:type="gramStart"/>
      <w:r w:rsidRPr="006323CB">
        <w:rPr>
          <w:sz w:val="30"/>
          <w:szCs w:val="30"/>
        </w:rPr>
        <w:t>также</w:t>
      </w:r>
      <w:proofErr w:type="gramEnd"/>
      <w:r w:rsidRPr="006323CB">
        <w:rPr>
          <w:sz w:val="30"/>
          <w:szCs w:val="30"/>
        </w:rPr>
        <w:t xml:space="preserve"> если один из родителей в полной семье является инвалидом 1 группы, а второй осуществляет уход за ним,  имеют право на получение ежемесячного социального пособия на период более 6 месяцев (не более </w:t>
      </w:r>
      <w:proofErr w:type="gramStart"/>
      <w:r w:rsidRPr="006323CB">
        <w:rPr>
          <w:sz w:val="30"/>
          <w:szCs w:val="30"/>
        </w:rPr>
        <w:t xml:space="preserve">12 месяцев). </w:t>
      </w:r>
      <w:proofErr w:type="gramEnd"/>
    </w:p>
    <w:p w:rsidR="006323CB" w:rsidRPr="006323CB" w:rsidRDefault="006323CB" w:rsidP="006323CB">
      <w:pPr>
        <w:tabs>
          <w:tab w:val="left" w:pos="765"/>
        </w:tabs>
        <w:jc w:val="both"/>
        <w:rPr>
          <w:sz w:val="30"/>
          <w:szCs w:val="30"/>
        </w:rPr>
      </w:pPr>
      <w:r w:rsidRPr="006323CB">
        <w:rPr>
          <w:sz w:val="30"/>
          <w:szCs w:val="30"/>
        </w:rPr>
        <w:tab/>
        <w:t xml:space="preserve">Из перечня причин, по которым семья не может обратиться за оказанием ежемесячного социального пособия, исключено осуществление выездного туризма в течение последних 12 месяцев перед датой обращения за пособием. </w:t>
      </w:r>
    </w:p>
    <w:p w:rsidR="006323CB" w:rsidRPr="006323CB" w:rsidRDefault="006323CB" w:rsidP="006323CB">
      <w:pPr>
        <w:tabs>
          <w:tab w:val="left" w:pos="765"/>
        </w:tabs>
        <w:jc w:val="both"/>
        <w:rPr>
          <w:sz w:val="30"/>
          <w:szCs w:val="30"/>
        </w:rPr>
      </w:pPr>
      <w:r w:rsidRPr="006323CB">
        <w:rPr>
          <w:sz w:val="30"/>
          <w:szCs w:val="30"/>
        </w:rPr>
        <w:tab/>
      </w:r>
      <w:bookmarkStart w:id="0" w:name="_GoBack"/>
      <w:bookmarkEnd w:id="0"/>
      <w:r w:rsidRPr="006323CB">
        <w:rPr>
          <w:sz w:val="30"/>
          <w:szCs w:val="30"/>
        </w:rPr>
        <w:t xml:space="preserve"> </w:t>
      </w:r>
    </w:p>
    <w:p w:rsidR="006323CB" w:rsidRPr="00161622" w:rsidRDefault="006323CB" w:rsidP="00161622"/>
    <w:sectPr w:rsidR="006323CB" w:rsidRPr="0016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4A"/>
    <w:rsid w:val="00161622"/>
    <w:rsid w:val="00314674"/>
    <w:rsid w:val="006323CB"/>
    <w:rsid w:val="00BE54E8"/>
    <w:rsid w:val="00C4495B"/>
    <w:rsid w:val="00C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5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2017-04-26T09:46:00Z</dcterms:created>
  <dcterms:modified xsi:type="dcterms:W3CDTF">2017-07-20T07:34:00Z</dcterms:modified>
</cp:coreProperties>
</file>