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FE" w:rsidRPr="009B0298" w:rsidRDefault="00B279FE" w:rsidP="009B0298">
      <w:pPr>
        <w:spacing w:after="0" w:line="240" w:lineRule="auto"/>
        <w:jc w:val="both"/>
        <w:rPr>
          <w:rFonts w:ascii="Times New Roman" w:hAnsi="Times New Roman" w:cs="Times New Roman"/>
          <w:sz w:val="30"/>
          <w:szCs w:val="30"/>
        </w:rPr>
      </w:pPr>
      <w:bookmarkStart w:id="0" w:name="_GoBack"/>
      <w:bookmarkEnd w:id="0"/>
      <w:r w:rsidRPr="009B0298">
        <w:rPr>
          <w:rFonts w:ascii="Times New Roman" w:hAnsi="Times New Roman" w:cs="Times New Roman"/>
          <w:sz w:val="30"/>
          <w:szCs w:val="30"/>
        </w:rPr>
        <w:t>ДОПОЛНИТЕЛЬНЫЕ МАТЕРИАЛЫ</w:t>
      </w:r>
    </w:p>
    <w:p w:rsidR="00B279FE" w:rsidRPr="009B0298" w:rsidRDefault="00B279F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для членов информационно-пропагандистских групп</w:t>
      </w:r>
    </w:p>
    <w:p w:rsidR="00247CD6" w:rsidRPr="009B0298" w:rsidRDefault="00B279FE" w:rsidP="009B0298">
      <w:pPr>
        <w:spacing w:after="0" w:line="240" w:lineRule="auto"/>
        <w:jc w:val="both"/>
        <w:rPr>
          <w:rStyle w:val="fontstyle01"/>
          <w:rFonts w:ascii="Times New Roman" w:hAnsi="Times New Roman" w:cs="Times New Roman"/>
          <w:b/>
          <w:color w:val="auto"/>
          <w:sz w:val="30"/>
          <w:szCs w:val="30"/>
        </w:rPr>
      </w:pPr>
      <w:r w:rsidRPr="009B0298">
        <w:rPr>
          <w:rFonts w:ascii="Times New Roman" w:hAnsi="Times New Roman" w:cs="Times New Roman"/>
          <w:sz w:val="30"/>
          <w:szCs w:val="30"/>
        </w:rPr>
        <w:t>(</w:t>
      </w:r>
      <w:r w:rsidR="00597077" w:rsidRPr="009B0298">
        <w:rPr>
          <w:rFonts w:ascii="Times New Roman" w:hAnsi="Times New Roman" w:cs="Times New Roman"/>
          <w:sz w:val="30"/>
          <w:szCs w:val="30"/>
        </w:rPr>
        <w:t>июнь</w:t>
      </w:r>
      <w:r w:rsidRPr="009B0298">
        <w:rPr>
          <w:rFonts w:ascii="Times New Roman" w:hAnsi="Times New Roman" w:cs="Times New Roman"/>
          <w:sz w:val="30"/>
          <w:szCs w:val="30"/>
        </w:rPr>
        <w:t xml:space="preserve"> 202</w:t>
      </w:r>
      <w:r w:rsidR="00597077" w:rsidRPr="009B0298">
        <w:rPr>
          <w:rFonts w:ascii="Times New Roman" w:hAnsi="Times New Roman" w:cs="Times New Roman"/>
          <w:sz w:val="30"/>
          <w:szCs w:val="30"/>
        </w:rPr>
        <w:t>2</w:t>
      </w:r>
      <w:r w:rsidRPr="009B0298">
        <w:rPr>
          <w:rFonts w:ascii="Times New Roman" w:hAnsi="Times New Roman" w:cs="Times New Roman"/>
          <w:sz w:val="30"/>
          <w:szCs w:val="30"/>
        </w:rPr>
        <w:t>г.)</w:t>
      </w:r>
    </w:p>
    <w:p w:rsidR="00247CD6" w:rsidRPr="009B0298" w:rsidRDefault="00247CD6" w:rsidP="009B0298">
      <w:pPr>
        <w:spacing w:after="0" w:line="240" w:lineRule="auto"/>
        <w:jc w:val="both"/>
        <w:rPr>
          <w:rStyle w:val="fontstyle01"/>
          <w:rFonts w:ascii="Times New Roman" w:hAnsi="Times New Roman" w:cs="Times New Roman"/>
          <w:b/>
          <w:color w:val="auto"/>
          <w:sz w:val="30"/>
          <w:szCs w:val="30"/>
        </w:rPr>
      </w:pPr>
    </w:p>
    <w:p w:rsidR="001650FF" w:rsidRPr="009B0298" w:rsidRDefault="00670E1A" w:rsidP="009B0298">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 xml:space="preserve">Профилактика </w:t>
      </w:r>
      <w:r w:rsidR="009B0298">
        <w:rPr>
          <w:rStyle w:val="fontstyle01"/>
          <w:rFonts w:ascii="Times New Roman" w:hAnsi="Times New Roman" w:cs="Times New Roman"/>
          <w:b/>
          <w:color w:val="auto"/>
          <w:sz w:val="30"/>
          <w:szCs w:val="30"/>
        </w:rPr>
        <w:t>потребления и</w:t>
      </w:r>
      <w:r w:rsidR="009B0298" w:rsidRPr="009B0298">
        <w:rPr>
          <w:rStyle w:val="fontstyle01"/>
          <w:rFonts w:ascii="Times New Roman" w:hAnsi="Times New Roman" w:cs="Times New Roman"/>
          <w:b/>
          <w:color w:val="auto"/>
          <w:sz w:val="30"/>
          <w:szCs w:val="30"/>
        </w:rPr>
        <w:t xml:space="preserve"> </w:t>
      </w:r>
      <w:r w:rsidRPr="009B0298">
        <w:rPr>
          <w:rStyle w:val="fontstyle01"/>
          <w:rFonts w:ascii="Times New Roman" w:hAnsi="Times New Roman" w:cs="Times New Roman"/>
          <w:b/>
          <w:color w:val="auto"/>
          <w:sz w:val="30"/>
          <w:szCs w:val="30"/>
        </w:rPr>
        <w:t xml:space="preserve">незаконного оборота </w:t>
      </w:r>
      <w:r w:rsidR="009B0298" w:rsidRPr="009B0298">
        <w:rPr>
          <w:rStyle w:val="fontstyle01"/>
          <w:rFonts w:ascii="Times New Roman" w:hAnsi="Times New Roman" w:cs="Times New Roman"/>
          <w:b/>
          <w:color w:val="auto"/>
          <w:sz w:val="30"/>
          <w:szCs w:val="30"/>
        </w:rPr>
        <w:t xml:space="preserve">наркотиков </w:t>
      </w:r>
      <w:r w:rsidRPr="009B0298">
        <w:rPr>
          <w:rStyle w:val="fontstyle01"/>
          <w:rFonts w:ascii="Times New Roman" w:hAnsi="Times New Roman" w:cs="Times New Roman"/>
          <w:b/>
          <w:color w:val="auto"/>
          <w:sz w:val="30"/>
          <w:szCs w:val="30"/>
        </w:rPr>
        <w:t>среди несовершеннолетних и молодёжи</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p>
    <w:p w:rsidR="009B0298" w:rsidRPr="009B0298" w:rsidRDefault="009B0298" w:rsidP="009B0298">
      <w:pPr>
        <w:spacing w:after="0" w:line="240" w:lineRule="auto"/>
        <w:ind w:firstLine="720"/>
        <w:jc w:val="both"/>
        <w:rPr>
          <w:rFonts w:ascii="Times New Roman" w:eastAsia="Calibri" w:hAnsi="Times New Roman" w:cs="Times New Roman"/>
          <w:sz w:val="30"/>
          <w:szCs w:val="30"/>
        </w:rPr>
      </w:pPr>
      <w:r w:rsidRPr="009B0298">
        <w:rPr>
          <w:rFonts w:ascii="Times New Roman" w:eastAsia="Calibri" w:hAnsi="Times New Roman" w:cs="Times New Roman"/>
          <w:sz w:val="30"/>
          <w:szCs w:val="30"/>
        </w:rPr>
        <w:t xml:space="preserve">Наркомания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эпидемия нашего века, которая распространяется молниеносно. Причем самой уязвимой категорией становятся подростки. Проблема вызывает страх, негатив, боль, сочувствие, и мало кто задумывается над тем, что надвигающуюся беду можно предотвратить, если вовремя заметить. Почему подросткам интересны наркотики? </w:t>
      </w:r>
    </w:p>
    <w:p w:rsidR="009B0298" w:rsidRPr="009B0298" w:rsidRDefault="009B0298" w:rsidP="009B0298">
      <w:pPr>
        <w:spacing w:after="0" w:line="240" w:lineRule="auto"/>
        <w:ind w:firstLine="720"/>
        <w:jc w:val="both"/>
        <w:rPr>
          <w:rFonts w:ascii="Times New Roman" w:hAnsi="Times New Roman" w:cs="Times New Roman"/>
          <w:sz w:val="30"/>
          <w:szCs w:val="30"/>
        </w:rPr>
      </w:pPr>
      <w:r w:rsidRPr="009B0298">
        <w:rPr>
          <w:rFonts w:ascii="Times New Roman" w:eastAsia="Calibri" w:hAnsi="Times New Roman" w:cs="Times New Roman"/>
          <w:sz w:val="30"/>
          <w:szCs w:val="30"/>
        </w:rPr>
        <w:t xml:space="preserve">Подростковый период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это время бурь и страстей, становления и принятия себя и мира. Подростки еще не уверенно ориентируются в жизни, но пытаются найти в ней свое место. Им важно войти в общество, уже имея определенный жизненный опыт. Они хотят иметь собственное мнение обо всем, что происходит в мире взрослых. И тут в их жизни появляются наркотики, которые меняют сознание, сложное, по ощущениям детей, делают легким, снимают барьеры в общении со сверстниками, заставляют иначе смотреть на себя и на свою внешность, чувствовать себя привлекательными, уверенными, раскрепощенными. Подростки не думают о последствиях. Подросток «уходит» от реальности, которая его не устраивает. Подростки пробуют. Так начинается катастрофа. </w:t>
      </w:r>
    </w:p>
    <w:p w:rsidR="009B0298" w:rsidRPr="009B0298" w:rsidRDefault="009B0298" w:rsidP="009B0298">
      <w:pPr>
        <w:spacing w:after="0" w:line="240" w:lineRule="auto"/>
        <w:ind w:firstLine="709"/>
        <w:jc w:val="both"/>
        <w:rPr>
          <w:rStyle w:val="fontstyle01"/>
          <w:rFonts w:ascii="Times New Roman" w:hAnsi="Times New Roman" w:cs="Times New Roman"/>
          <w:color w:val="auto"/>
          <w:sz w:val="30"/>
          <w:szCs w:val="30"/>
        </w:rPr>
      </w:pPr>
    </w:p>
    <w:p w:rsidR="009B0298" w:rsidRPr="009B0298" w:rsidRDefault="009B0298" w:rsidP="009B0298">
      <w:pPr>
        <w:pStyle w:val="12"/>
        <w:keepNext/>
        <w:keepLines/>
        <w:shd w:val="clear" w:color="auto" w:fill="auto"/>
        <w:spacing w:after="0" w:line="240" w:lineRule="auto"/>
        <w:ind w:left="1300"/>
        <w:jc w:val="both"/>
        <w:rPr>
          <w:b/>
          <w:sz w:val="30"/>
          <w:szCs w:val="30"/>
        </w:rPr>
      </w:pPr>
      <w:bookmarkStart w:id="1" w:name="bookmark0"/>
      <w:r w:rsidRPr="009B0298">
        <w:rPr>
          <w:b/>
          <w:sz w:val="30"/>
          <w:szCs w:val="30"/>
        </w:rPr>
        <w:t>Современные тенденции купли-продажи наркотиков</w:t>
      </w:r>
      <w:bookmarkEnd w:id="1"/>
    </w:p>
    <w:p w:rsidR="009B0298" w:rsidRPr="009B0298" w:rsidRDefault="00AE0C3B" w:rsidP="009B0298">
      <w:pPr>
        <w:pStyle w:val="21"/>
        <w:shd w:val="clear" w:color="auto" w:fill="auto"/>
        <w:spacing w:line="240" w:lineRule="auto"/>
        <w:ind w:left="20" w:right="20" w:firstLine="700"/>
        <w:jc w:val="both"/>
        <w:rPr>
          <w:sz w:val="30"/>
          <w:szCs w:val="30"/>
        </w:rPr>
      </w:pPr>
      <w:r>
        <w:rPr>
          <w:sz w:val="30"/>
          <w:szCs w:val="30"/>
        </w:rPr>
        <w:t>В</w:t>
      </w:r>
      <w:r w:rsidR="009B0298" w:rsidRPr="009B0298">
        <w:rPr>
          <w:sz w:val="30"/>
          <w:szCs w:val="30"/>
        </w:rPr>
        <w:t xml:space="preserve"> 2007-2010 годах доминировала опийная наркомания</w:t>
      </w:r>
      <w:r>
        <w:rPr>
          <w:sz w:val="30"/>
          <w:szCs w:val="30"/>
        </w:rPr>
        <w:t>,</w:t>
      </w:r>
      <w:r w:rsidR="009B0298" w:rsidRPr="009B0298">
        <w:rPr>
          <w:sz w:val="30"/>
          <w:szCs w:val="30"/>
        </w:rPr>
        <w:t xml:space="preserve"> и основным изымаемым наркотиком из незаконного оборота был опий. Однако, приходится констатировать тот факт, что с привлечением к уголовной ответственности лиц, занимающихся реализацией семян мака, наркорынок переориентировался, как по видам наркотиков, так и по способам их сбыта.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последние годы наблюдается активная интеграция глобальной сети Интернет и преступного мира, и в первую очередь </w:t>
      </w:r>
      <w:r w:rsidR="00684478" w:rsidRPr="00495B33">
        <w:rPr>
          <w:sz w:val="30"/>
          <w:szCs w:val="30"/>
        </w:rPr>
        <w:t>–</w:t>
      </w:r>
      <w:r w:rsidRPr="009B0298">
        <w:rPr>
          <w:sz w:val="30"/>
          <w:szCs w:val="30"/>
        </w:rPr>
        <w:t xml:space="preserve"> наркобизнеса. Времена, когда десятки наркоманов умирали от передозировок «тяжелых» наркотиков прошли. Сегодня на их место пришли дизайнерские наркотики, в народе известные как «соли» и «спайсы». Никуда при этом не делись и потребители классических наркотических средств растительного происхождения.</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Под влиянием прогресса меняются и схемы продажи наркотиков. Современные технологии обеспечивают преступникам анонимность в сети и позволяют создавать глубоко законспирированные сообщества, так </w:t>
      </w:r>
      <w:r w:rsidRPr="009B0298">
        <w:rPr>
          <w:sz w:val="30"/>
          <w:szCs w:val="30"/>
        </w:rPr>
        <w:lastRenderedPageBreak/>
        <w:t xml:space="preserve">называемые интернет-магазины. Более того, виртуальные сервера, </w:t>
      </w:r>
      <w:r w:rsidRPr="009B0298">
        <w:rPr>
          <w:sz w:val="30"/>
          <w:szCs w:val="30"/>
          <w:lang w:val="en-US"/>
        </w:rPr>
        <w:t>VPN</w:t>
      </w:r>
      <w:r w:rsidRPr="009B0298">
        <w:rPr>
          <w:sz w:val="30"/>
          <w:szCs w:val="30"/>
        </w:rPr>
        <w:t xml:space="preserve">, Тог и алгоритмы шифрования вытесняют наиболее слабые места любой преступной организации </w:t>
      </w:r>
      <w:r w:rsidR="00684478" w:rsidRPr="00495B33">
        <w:rPr>
          <w:sz w:val="30"/>
          <w:szCs w:val="30"/>
        </w:rPr>
        <w:t>–</w:t>
      </w:r>
      <w:r w:rsidRPr="009B0298">
        <w:rPr>
          <w:sz w:val="30"/>
          <w:szCs w:val="30"/>
        </w:rPr>
        <w:t xml:space="preserve"> основанные на доверии договоренности и личные контакты.</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закрытой для большинства пользователей сети, так называемом «темном» интернете, существуют сотни сайтов, где возможно беспрепятственно купить оружие, посмотреть порнографию или воспользоваться услугами хакеров. Достаточно установить специальный </w:t>
      </w:r>
      <w:r w:rsidRPr="009B0298">
        <w:rPr>
          <w:sz w:val="30"/>
          <w:szCs w:val="30"/>
          <w:lang w:val="en-US"/>
        </w:rPr>
        <w:t>Tor</w:t>
      </w:r>
      <w:r w:rsidR="00684478">
        <w:rPr>
          <w:sz w:val="30"/>
          <w:szCs w:val="30"/>
        </w:rPr>
        <w:t>-</w:t>
      </w:r>
      <w:r w:rsidRPr="009B0298">
        <w:rPr>
          <w:sz w:val="30"/>
          <w:szCs w:val="30"/>
        </w:rPr>
        <w:t>браузер и осуществить вход на один из таких ресурсов в доменной зоне «</w:t>
      </w:r>
      <w:r w:rsidRPr="009B0298">
        <w:rPr>
          <w:rStyle w:val="af1"/>
          <w:sz w:val="30"/>
          <w:szCs w:val="30"/>
        </w:rPr>
        <w:t>onion</w:t>
      </w:r>
      <w:r w:rsidRPr="009B0298">
        <w:rPr>
          <w:rStyle w:val="af1"/>
          <w:sz w:val="30"/>
          <w:szCs w:val="30"/>
          <w:lang w:val="ru-RU"/>
        </w:rPr>
        <w:t>».</w:t>
      </w:r>
      <w:r w:rsidRPr="009B0298">
        <w:rPr>
          <w:sz w:val="30"/>
          <w:szCs w:val="30"/>
        </w:rPr>
        <w:t xml:space="preserve"> Но больше всего </w:t>
      </w:r>
      <w:r w:rsidRPr="009B0298">
        <w:rPr>
          <w:sz w:val="30"/>
          <w:szCs w:val="30"/>
          <w:lang w:val="en-US"/>
        </w:rPr>
        <w:t>Tor</w:t>
      </w:r>
      <w:r w:rsidRPr="009B0298">
        <w:rPr>
          <w:sz w:val="30"/>
          <w:szCs w:val="30"/>
        </w:rPr>
        <w:t xml:space="preserve">-браузер известен тем, что с его помощью возможно приобрести практически любые наркотики. На анонимных площадках располагаются тысячи продавцов и их клиентов, наладивших четкие схемы по распространению наркотиков, как растительного, так и синтетического происхождения, а также легализацию доходов, полученных преступным путем. На территории нашего государства наиболее известны Интернет-площадки по продаже наркотиков, а также иных, сопутствующих в этой сфере товаров, работ, услуг </w:t>
      </w:r>
      <w:r w:rsidR="00D96CAA" w:rsidRPr="00495B33">
        <w:rPr>
          <w:sz w:val="30"/>
          <w:szCs w:val="30"/>
        </w:rPr>
        <w:t>–</w:t>
      </w:r>
      <w:r w:rsidRPr="009B0298">
        <w:rPr>
          <w:sz w:val="30"/>
          <w:szCs w:val="30"/>
        </w:rPr>
        <w:t xml:space="preserve"> </w:t>
      </w:r>
      <w:r w:rsidRPr="009B0298">
        <w:rPr>
          <w:sz w:val="30"/>
          <w:szCs w:val="30"/>
          <w:lang w:val="en-US"/>
        </w:rPr>
        <w:t>LegalRC</w:t>
      </w:r>
      <w:r w:rsidRPr="009B0298">
        <w:rPr>
          <w:sz w:val="30"/>
          <w:szCs w:val="30"/>
        </w:rPr>
        <w:t xml:space="preserve">, </w:t>
      </w:r>
      <w:r w:rsidRPr="009B0298">
        <w:rPr>
          <w:sz w:val="30"/>
          <w:szCs w:val="30"/>
          <w:lang w:val="en-US"/>
        </w:rPr>
        <w:t>Hydra</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Сегодня наркоторговля исключает физический контакт между продавцом и покупателем, сам же товар </w:t>
      </w:r>
      <w:r w:rsidR="00D96CAA" w:rsidRPr="00495B33">
        <w:rPr>
          <w:sz w:val="30"/>
          <w:szCs w:val="30"/>
        </w:rPr>
        <w:t>–</w:t>
      </w:r>
      <w:r w:rsidRPr="009B0298">
        <w:rPr>
          <w:sz w:val="30"/>
          <w:szCs w:val="30"/>
        </w:rPr>
        <w:t xml:space="preserve"> наркотики, прячут в укромных местах, координаты которых передают потребителю посредством программ и приложений в сети Интернет. Такие тайники называют закладками, кладами или минами. Закладчик или Минер </w:t>
      </w:r>
      <w:r w:rsidR="00D96CAA" w:rsidRPr="00495B33">
        <w:rPr>
          <w:sz w:val="30"/>
          <w:szCs w:val="30"/>
        </w:rPr>
        <w:t>–</w:t>
      </w:r>
      <w:r w:rsidRPr="009B0298">
        <w:rPr>
          <w:sz w:val="30"/>
          <w:szCs w:val="30"/>
        </w:rPr>
        <w:t xml:space="preserve"> тот, кто эти закладки делает и получает оплату за те, что были найдены покупателем. Устроится закладчиком довольно просто (</w:t>
      </w:r>
      <w:r w:rsidRPr="00D96CAA">
        <w:rPr>
          <w:i/>
          <w:sz w:val="30"/>
          <w:szCs w:val="30"/>
        </w:rPr>
        <w:t>могут прийти смс-сообщения как на телефонный номер, так и в интернет-мессенджерах, можно увидеть рисунок на заборе, подъезде дома, стене здания и т.д. с информацией о работе; можно целенаправленно зайти на форум интернет-магазина по продаже наркотиков и там прочитать необходимые требования</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Передача товара между продавцами и поставщиками, а также продажа оптовых партий тоже проходит через закладки, а сложность тайника обычно прямо пропорциональна цене товара.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Подготовка закладок начинается с упаковки. Обычно наркотики делят на «веса» (порции). Сначала идет пакет с застежкой типа «зиплок», затем небольшой пластиковый пакет. Для верхнего слоя используют изоленту, иногда добавляя магнит для удобства крепления. Сам же пакет, упаковка должна быть герметично запечатана. Получившаяся закладка получается небольших размеров, примерно с половину спичечного коробка. К каждому тайнику делают фотографии места, иногда </w:t>
      </w:r>
      <w:r w:rsidRPr="009B0298">
        <w:rPr>
          <w:sz w:val="30"/>
          <w:szCs w:val="30"/>
          <w:lang w:val="en-US"/>
        </w:rPr>
        <w:t>GPS</w:t>
      </w:r>
      <w:r w:rsidRPr="009B0298">
        <w:rPr>
          <w:sz w:val="30"/>
          <w:szCs w:val="30"/>
        </w:rPr>
        <w:t xml:space="preserve">-координаты и описание, где лежит клад и как его найти. Чем точнее и </w:t>
      </w:r>
      <w:r w:rsidRPr="009B0298">
        <w:rPr>
          <w:sz w:val="30"/>
          <w:szCs w:val="30"/>
        </w:rPr>
        <w:lastRenderedPageBreak/>
        <w:t>понятнее описание, тем проще будет покупателю. Выбор места закладки ничем не ограничен, однако оно, как правило, находится в тихом, немноголюдном месте, исключающем возможность видеоконтроля. Как правило, закладку оставляют, закапывают либо же прячут у заметного ориентира, например, забора, скамейки, осветительного столба, лавочки и т.д. Закладки могут прятать в зонах отдыха людей, на улицах частного сектора, в подъездах. Если сверток с закладкой с магнитом, то его могут прикрепить к откосу подоконника, водостоку, гаражу, скамейке или к любому металлическому предмету, куда обычные граждане просто так не полезут. Место тайника может быть любым, все зависит от фантазии закладчика.</w:t>
      </w:r>
    </w:p>
    <w:p w:rsidR="002557F0" w:rsidRPr="009B0298" w:rsidRDefault="009B0298" w:rsidP="009B0298">
      <w:pPr>
        <w:spacing w:after="0" w:line="240" w:lineRule="auto"/>
        <w:ind w:firstLine="708"/>
        <w:jc w:val="both"/>
        <w:rPr>
          <w:rStyle w:val="fontstyle01"/>
          <w:rFonts w:ascii="Times New Roman" w:hAnsi="Times New Roman" w:cs="Times New Roman"/>
          <w:color w:val="auto"/>
          <w:sz w:val="30"/>
          <w:szCs w:val="30"/>
        </w:rPr>
      </w:pPr>
      <w:r w:rsidRPr="009B0298">
        <w:rPr>
          <w:rFonts w:ascii="Times New Roman" w:hAnsi="Times New Roman" w:cs="Times New Roman"/>
          <w:sz w:val="30"/>
          <w:szCs w:val="30"/>
        </w:rPr>
        <w:t xml:space="preserve">После того как товар прошел через руки всех участников цепи и превратился в закладку, его необходимо продать. Сделки заключаются двумя способами: можно написать продавцу в личные сообщения или воспользоваться системой автоматических магазинов. Как правило, общение происходит в интернет-мессенджерах, таких как </w:t>
      </w:r>
      <w:r w:rsidRPr="009B0298">
        <w:rPr>
          <w:rFonts w:ascii="Times New Roman" w:hAnsi="Times New Roman" w:cs="Times New Roman"/>
          <w:sz w:val="30"/>
          <w:szCs w:val="30"/>
          <w:lang w:val="en-US"/>
        </w:rPr>
        <w:t>Telegram</w:t>
      </w:r>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ViPole</w:t>
      </w:r>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Jabber</w:t>
      </w:r>
      <w:r w:rsidRPr="009B0298">
        <w:rPr>
          <w:rFonts w:ascii="Times New Roman" w:hAnsi="Times New Roman" w:cs="Times New Roman"/>
          <w:sz w:val="30"/>
          <w:szCs w:val="30"/>
        </w:rPr>
        <w:t xml:space="preserve"> и многи</w:t>
      </w:r>
      <w:r w:rsidR="00D96CAA">
        <w:rPr>
          <w:rFonts w:ascii="Times New Roman" w:hAnsi="Times New Roman" w:cs="Times New Roman"/>
          <w:sz w:val="30"/>
          <w:szCs w:val="30"/>
        </w:rPr>
        <w:t>х</w:t>
      </w:r>
      <w:r w:rsidRPr="009B0298">
        <w:rPr>
          <w:rFonts w:ascii="Times New Roman" w:hAnsi="Times New Roman" w:cs="Times New Roman"/>
          <w:sz w:val="30"/>
          <w:szCs w:val="30"/>
        </w:rPr>
        <w:t xml:space="preserve"> други</w:t>
      </w:r>
      <w:r w:rsidR="00D96CAA">
        <w:rPr>
          <w:rFonts w:ascii="Times New Roman" w:hAnsi="Times New Roman" w:cs="Times New Roman"/>
          <w:sz w:val="30"/>
          <w:szCs w:val="30"/>
        </w:rPr>
        <w:t>х</w:t>
      </w:r>
      <w:r w:rsidRPr="009B0298">
        <w:rPr>
          <w:rFonts w:ascii="Times New Roman" w:hAnsi="Times New Roman" w:cs="Times New Roman"/>
          <w:sz w:val="30"/>
          <w:szCs w:val="30"/>
        </w:rPr>
        <w:t>, сервер</w:t>
      </w:r>
      <w:r w:rsidR="00D96CAA">
        <w:rPr>
          <w:rFonts w:ascii="Times New Roman" w:hAnsi="Times New Roman" w:cs="Times New Roman"/>
          <w:sz w:val="30"/>
          <w:szCs w:val="30"/>
        </w:rPr>
        <w:t>ы</w:t>
      </w:r>
      <w:r w:rsidRPr="009B0298">
        <w:rPr>
          <w:rFonts w:ascii="Times New Roman" w:hAnsi="Times New Roman" w:cs="Times New Roman"/>
          <w:sz w:val="30"/>
          <w:szCs w:val="30"/>
        </w:rPr>
        <w:t xml:space="preserve"> которых находятся за пределами нашей страны. На странице интернет-магазина товар разбит на категории по видам, имеется возможность в выборе веса наркотика</w:t>
      </w:r>
      <w:r w:rsidR="00D96CAA">
        <w:rPr>
          <w:rFonts w:ascii="Times New Roman" w:hAnsi="Times New Roman" w:cs="Times New Roman"/>
          <w:sz w:val="30"/>
          <w:szCs w:val="30"/>
        </w:rPr>
        <w:t>, города, а в крупных интернет-</w:t>
      </w:r>
      <w:r w:rsidRPr="009B0298">
        <w:rPr>
          <w:rFonts w:ascii="Times New Roman" w:hAnsi="Times New Roman" w:cs="Times New Roman"/>
          <w:sz w:val="30"/>
          <w:szCs w:val="30"/>
        </w:rPr>
        <w:t xml:space="preserve">магазинах </w:t>
      </w:r>
      <w:r w:rsidR="00D96CAA" w:rsidRPr="00495B33">
        <w:rPr>
          <w:rFonts w:ascii="Times New Roman" w:hAnsi="Times New Roman" w:cs="Times New Roman"/>
          <w:sz w:val="30"/>
          <w:szCs w:val="30"/>
        </w:rPr>
        <w:t>–</w:t>
      </w:r>
      <w:r w:rsidRPr="009B0298">
        <w:rPr>
          <w:rFonts w:ascii="Times New Roman" w:hAnsi="Times New Roman" w:cs="Times New Roman"/>
          <w:sz w:val="30"/>
          <w:szCs w:val="30"/>
        </w:rPr>
        <w:t xml:space="preserve"> района закладки. Также можно посмотреть снимки товара и прочитать отзывы других покупателей. Сделав выбор, покупатель списывается с продавцом, получает реквизиты для оплаты и оплачивает заказ. Иногда клиенты могут выбрать способ оплаты. Помимо привычной нам системы электронных платежных систем (</w:t>
      </w:r>
      <w:r w:rsidRPr="00D96CAA">
        <w:rPr>
          <w:rFonts w:ascii="Times New Roman" w:hAnsi="Times New Roman" w:cs="Times New Roman"/>
          <w:i/>
          <w:sz w:val="30"/>
          <w:szCs w:val="30"/>
          <w:lang w:val="en-US"/>
        </w:rPr>
        <w:t>WebMoney</w:t>
      </w:r>
      <w:r w:rsidRPr="00D96CAA">
        <w:rPr>
          <w:rFonts w:ascii="Times New Roman" w:hAnsi="Times New Roman" w:cs="Times New Roman"/>
          <w:i/>
          <w:sz w:val="30"/>
          <w:szCs w:val="30"/>
        </w:rPr>
        <w:t>, Яндекс Деньги и др.</w:t>
      </w:r>
      <w:r w:rsidRPr="009B0298">
        <w:rPr>
          <w:rFonts w:ascii="Times New Roman" w:hAnsi="Times New Roman" w:cs="Times New Roman"/>
          <w:sz w:val="30"/>
          <w:szCs w:val="30"/>
        </w:rPr>
        <w:t>), можно заплатить за товар криптовалютой (</w:t>
      </w:r>
      <w:r w:rsidRPr="00D96CAA">
        <w:rPr>
          <w:rFonts w:ascii="Times New Roman" w:hAnsi="Times New Roman" w:cs="Times New Roman"/>
          <w:i/>
          <w:sz w:val="30"/>
          <w:szCs w:val="30"/>
        </w:rPr>
        <w:t xml:space="preserve">наиболее известная - </w:t>
      </w:r>
      <w:r w:rsidRPr="00D96CAA">
        <w:rPr>
          <w:rFonts w:ascii="Times New Roman" w:hAnsi="Times New Roman" w:cs="Times New Roman"/>
          <w:i/>
          <w:sz w:val="30"/>
          <w:szCs w:val="30"/>
          <w:lang w:val="en-US"/>
        </w:rPr>
        <w:t>Bitcoin</w:t>
      </w:r>
      <w:r w:rsidRPr="009B0298">
        <w:rPr>
          <w:rFonts w:ascii="Times New Roman" w:hAnsi="Times New Roman" w:cs="Times New Roman"/>
          <w:sz w:val="30"/>
          <w:szCs w:val="30"/>
        </w:rPr>
        <w:t>). Оплата происходит через платежные терминалы, расположенные как привило в торговых центрах, магазинах, вокзалах или путем дистанционного пополнения биткоин-кошелька. Продавец, получив подтверждение об оплате, сообщает адрес закладки, в котором кратко указано место. Как правило, помимо адреса имеется интернет-ссылка, при переходе по которой открывается изображение с местом закладки.</w:t>
      </w:r>
    </w:p>
    <w:p w:rsidR="009B0298" w:rsidRPr="009B0298" w:rsidRDefault="009B0298" w:rsidP="009B0298">
      <w:pPr>
        <w:spacing w:after="0" w:line="240" w:lineRule="auto"/>
        <w:jc w:val="both"/>
        <w:rPr>
          <w:rStyle w:val="fontstyle01"/>
          <w:rFonts w:ascii="Times New Roman" w:hAnsi="Times New Roman" w:cs="Times New Roman"/>
          <w:b/>
          <w:color w:val="auto"/>
          <w:sz w:val="30"/>
          <w:szCs w:val="30"/>
        </w:rPr>
      </w:pPr>
    </w:p>
    <w:p w:rsidR="002557F0" w:rsidRPr="009B0298" w:rsidRDefault="002557F0" w:rsidP="00D96CAA">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Принцип работы интернет-магазинов</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Интернет-магазины размещают рекламу, содержащую информацию о наименовании, объеме (вес), стоимости предлагаемого к реализации перечня наркотиков, способах распространения, связи и оплаты за товар. Покупатель наркотиков связывается с продавцом интернет-магазина, которому сообщает наименование и объем (количество мерных доз) приобретаемого наркотика. Продавец интернет-магазина предоставляет реквизиты для оплаты. После совершения платежа, покупатель связывается с продавцом через мессенджер, сообщает о перечислении денежных средств и уточняет сведения о фактическом их поступлении на счет продавца. После поступления денежных средств, продавец сообщает сведения покупателю о точном местонахождении оплаченного товара (фотографии, </w:t>
      </w:r>
      <w:r w:rsidRPr="009B0298">
        <w:rPr>
          <w:rStyle w:val="fontstyle01"/>
          <w:rFonts w:ascii="Times New Roman" w:hAnsi="Times New Roman" w:cs="Times New Roman"/>
          <w:color w:val="auto"/>
          <w:sz w:val="30"/>
          <w:szCs w:val="30"/>
          <w:lang w:val="en-US"/>
        </w:rPr>
        <w:t>GPS</w:t>
      </w:r>
      <w:r w:rsidRPr="009B0298">
        <w:rPr>
          <w:rStyle w:val="fontstyle01"/>
          <w:rFonts w:ascii="Times New Roman" w:hAnsi="Times New Roman" w:cs="Times New Roman"/>
          <w:color w:val="auto"/>
          <w:sz w:val="30"/>
          <w:szCs w:val="30"/>
        </w:rPr>
        <w:t>-координаты), который заблаговременно был расфасован и распределен на территории населенного пункта покупателя через систему тайников («закладок»).</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Особенностью функционирования интернет-магазинов по продаже наркотиков является децентрализованная анонимная организация деятельности со ступенчатой иерархией соучастников, жесткой финансовой дисциплиной, тщательно организованной системой безопасности и вербовк</w:t>
      </w:r>
      <w:r w:rsidR="00D62539" w:rsidRPr="009B0298">
        <w:rPr>
          <w:rStyle w:val="fontstyle01"/>
          <w:rFonts w:ascii="Times New Roman" w:hAnsi="Times New Roman" w:cs="Times New Roman"/>
          <w:color w:val="auto"/>
          <w:sz w:val="30"/>
          <w:szCs w:val="30"/>
        </w:rPr>
        <w:t>ой</w:t>
      </w:r>
      <w:r w:rsidRPr="009B0298">
        <w:rPr>
          <w:rStyle w:val="fontstyle01"/>
          <w:rFonts w:ascii="Times New Roman" w:hAnsi="Times New Roman" w:cs="Times New Roman"/>
          <w:color w:val="auto"/>
          <w:sz w:val="30"/>
          <w:szCs w:val="30"/>
        </w:rPr>
        <w:t xml:space="preserve"> новых соучастников, с возможностью получения крупного преступного дохода, в том числе, в свободное от работы время.</w:t>
      </w:r>
    </w:p>
    <w:p w:rsidR="00003815"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В преступные группы торговли наркотиками через интернет-магазины, как правило, входят</w:t>
      </w:r>
      <w:r w:rsidR="00003815" w:rsidRPr="009B0298">
        <w:rPr>
          <w:rStyle w:val="fontstyle01"/>
          <w:rFonts w:ascii="Times New Roman" w:hAnsi="Times New Roman" w:cs="Times New Roman"/>
          <w:color w:val="auto"/>
          <w:sz w:val="30"/>
          <w:szCs w:val="30"/>
        </w:rPr>
        <w:t xml:space="preserve"> несколько лиц:</w:t>
      </w:r>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1. Вербовщики занимаются тем, что в сети Интернет на специальных форумах и в защищенных мессенджерах размещают рекламные объявления с предложением неограниченному кругу лиц высокооплачиваемой работы в свободное от работы, учебы время – розничным курьером. </w:t>
      </w:r>
      <w:r w:rsidR="00644F81" w:rsidRPr="009B0298">
        <w:rPr>
          <w:rStyle w:val="fontstyle01"/>
          <w:rFonts w:ascii="Times New Roman" w:hAnsi="Times New Roman" w:cs="Times New Roman"/>
          <w:color w:val="auto"/>
          <w:sz w:val="30"/>
          <w:szCs w:val="30"/>
        </w:rPr>
        <w:t xml:space="preserve">Вербовщики перед принятием на работу, удаленно через мессенждер, идентифицируют розничных курьеров (закладчиков). </w:t>
      </w:r>
      <w:r w:rsidRPr="009B0298">
        <w:rPr>
          <w:rStyle w:val="fontstyle01"/>
          <w:rFonts w:ascii="Times New Roman" w:hAnsi="Times New Roman" w:cs="Times New Roman"/>
          <w:color w:val="auto"/>
          <w:sz w:val="30"/>
          <w:szCs w:val="30"/>
        </w:rPr>
        <w:t>Откликнувшимся на объявление лицам высылают заранее подготовленные условия работы и порядок оплаты. Согласившимся - высылают инструкции для работы. В инструкциях подробно описано как правильно фасовать, хранить и перевозить наркотики, делать «закладки», общаться с потребителями наркотиков, как безопасно пользоваться электронными счетами и обналичивать денежные средства, как пользоваться анонимными средствами передачи информации через Интернет и анонимными иностранными прокси-серверами при посещении интернет-страниц и в общении между собой, как вести себя в случае задержания сотрудниками правоохранительных органов и т.д.</w:t>
      </w:r>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Хорошо зарекомендовавший и проявивший себя в работе розничный курьер может быть переведен на вышестоящую должность – оптовый курьер с более высокой заработной платой. За допущенные нарушения условий работы (неразмещение или несвоевременное размещение закладок, невыход на связь и т.д.) применяются штрафные санкции, в том числе и увольнение. </w:t>
      </w:r>
    </w:p>
    <w:p w:rsidR="005B48FE"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2. Трафаретчик, он же рекламщик. В обязанности данного преступного элемента входит производства любого вида рекламы: трафареты, </w:t>
      </w:r>
      <w:r w:rsidR="00B90B58" w:rsidRPr="009B0298">
        <w:rPr>
          <w:rStyle w:val="fontstyle01"/>
          <w:rFonts w:ascii="Times New Roman" w:hAnsi="Times New Roman" w:cs="Times New Roman"/>
          <w:color w:val="auto"/>
          <w:sz w:val="30"/>
          <w:szCs w:val="30"/>
        </w:rPr>
        <w:t>само</w:t>
      </w:r>
      <w:r w:rsidRPr="009B0298">
        <w:rPr>
          <w:rStyle w:val="fontstyle01"/>
          <w:rFonts w:ascii="Times New Roman" w:hAnsi="Times New Roman" w:cs="Times New Roman"/>
          <w:color w:val="auto"/>
          <w:sz w:val="30"/>
          <w:szCs w:val="30"/>
        </w:rPr>
        <w:t xml:space="preserve">клеющиеся </w:t>
      </w:r>
      <w:r w:rsidR="005B48FE" w:rsidRPr="009B0298">
        <w:rPr>
          <w:rStyle w:val="fontstyle01"/>
          <w:rFonts w:ascii="Times New Roman" w:hAnsi="Times New Roman" w:cs="Times New Roman"/>
          <w:color w:val="auto"/>
          <w:sz w:val="30"/>
          <w:szCs w:val="30"/>
        </w:rPr>
        <w:t xml:space="preserve">буклеты, распечатанная реклама на листах формата А4 и т.д. Помимо осуществления рекламы в реальном мире, так же в обязанности входит активная </w:t>
      </w:r>
      <w:r w:rsidR="005B48FE" w:rsidRPr="009B0298">
        <w:rPr>
          <w:rStyle w:val="fontstyle01"/>
          <w:rFonts w:ascii="Times New Roman" w:hAnsi="Times New Roman" w:cs="Times New Roman"/>
          <w:color w:val="auto"/>
          <w:sz w:val="30"/>
          <w:szCs w:val="30"/>
          <w:lang w:val="en-US"/>
        </w:rPr>
        <w:t>online</w:t>
      </w:r>
      <w:r w:rsidR="005B48FE" w:rsidRPr="009B0298">
        <w:rPr>
          <w:rStyle w:val="fontstyle01"/>
          <w:rFonts w:ascii="Times New Roman" w:hAnsi="Times New Roman" w:cs="Times New Roman"/>
          <w:color w:val="auto"/>
          <w:sz w:val="30"/>
          <w:szCs w:val="30"/>
        </w:rPr>
        <w:t xml:space="preserve"> деятельность по рекламированию интернет-магазина, его учетных записей на пронаркотических площадках, а также его продукции, написании положительных отзывов о деятельности того или иного интернет-магазина, т.е. таким образом </w:t>
      </w:r>
      <w:r w:rsidR="00A41FC8" w:rsidRPr="009B0298">
        <w:rPr>
          <w:rStyle w:val="fontstyle01"/>
          <w:rFonts w:ascii="Times New Roman" w:hAnsi="Times New Roman" w:cs="Times New Roman"/>
          <w:color w:val="auto"/>
          <w:sz w:val="30"/>
          <w:szCs w:val="30"/>
        </w:rPr>
        <w:t xml:space="preserve">происходит </w:t>
      </w:r>
      <w:r w:rsidR="005B48FE" w:rsidRPr="009B0298">
        <w:rPr>
          <w:rStyle w:val="fontstyle01"/>
          <w:rFonts w:ascii="Times New Roman" w:hAnsi="Times New Roman" w:cs="Times New Roman"/>
          <w:color w:val="auto"/>
          <w:sz w:val="30"/>
          <w:szCs w:val="30"/>
        </w:rPr>
        <w:t xml:space="preserve">привлечение </w:t>
      </w:r>
      <w:r w:rsidR="00A41FC8" w:rsidRPr="009B0298">
        <w:rPr>
          <w:rStyle w:val="fontstyle01"/>
          <w:rFonts w:ascii="Times New Roman" w:hAnsi="Times New Roman" w:cs="Times New Roman"/>
          <w:color w:val="auto"/>
          <w:sz w:val="30"/>
          <w:szCs w:val="30"/>
        </w:rPr>
        <w:t xml:space="preserve">новых </w:t>
      </w:r>
      <w:r w:rsidR="005B48FE" w:rsidRPr="009B0298">
        <w:rPr>
          <w:rStyle w:val="fontstyle01"/>
          <w:rFonts w:ascii="Times New Roman" w:hAnsi="Times New Roman" w:cs="Times New Roman"/>
          <w:color w:val="auto"/>
          <w:sz w:val="30"/>
          <w:szCs w:val="30"/>
        </w:rPr>
        <w:t xml:space="preserve">лиц в преступную деятельность. </w:t>
      </w:r>
    </w:p>
    <w:p w:rsidR="001650FF"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3</w:t>
      </w:r>
      <w:r w:rsidR="00644F81" w:rsidRPr="009B0298">
        <w:rPr>
          <w:rStyle w:val="fontstyle01"/>
          <w:rFonts w:ascii="Times New Roman" w:hAnsi="Times New Roman" w:cs="Times New Roman"/>
          <w:color w:val="auto"/>
          <w:sz w:val="30"/>
          <w:szCs w:val="30"/>
        </w:rPr>
        <w:t xml:space="preserve">. </w:t>
      </w:r>
      <w:r w:rsidR="001650FF" w:rsidRPr="009B0298">
        <w:rPr>
          <w:rStyle w:val="fontstyle01"/>
          <w:rFonts w:ascii="Times New Roman" w:hAnsi="Times New Roman" w:cs="Times New Roman"/>
          <w:color w:val="auto"/>
          <w:sz w:val="30"/>
          <w:szCs w:val="30"/>
        </w:rPr>
        <w:t>Розничный курьер (он же закладчик</w:t>
      </w:r>
      <w:r w:rsidR="005B48FE" w:rsidRPr="009B0298">
        <w:rPr>
          <w:rStyle w:val="fontstyle01"/>
          <w:rFonts w:ascii="Times New Roman" w:hAnsi="Times New Roman" w:cs="Times New Roman"/>
          <w:color w:val="auto"/>
          <w:sz w:val="30"/>
          <w:szCs w:val="30"/>
        </w:rPr>
        <w:t>/минер</w:t>
      </w:r>
      <w:r w:rsidR="001650FF" w:rsidRPr="009B0298">
        <w:rPr>
          <w:rStyle w:val="fontstyle01"/>
          <w:rFonts w:ascii="Times New Roman" w:hAnsi="Times New Roman" w:cs="Times New Roman"/>
          <w:color w:val="auto"/>
          <w:sz w:val="30"/>
          <w:szCs w:val="30"/>
        </w:rPr>
        <w:t>)</w:t>
      </w:r>
      <w:r w:rsidR="005B48FE" w:rsidRPr="009B0298">
        <w:rPr>
          <w:rStyle w:val="fontstyle01"/>
          <w:rFonts w:ascii="Times New Roman" w:hAnsi="Times New Roman" w:cs="Times New Roman"/>
          <w:color w:val="auto"/>
          <w:sz w:val="30"/>
          <w:szCs w:val="30"/>
        </w:rPr>
        <w:t>. С</w:t>
      </w:r>
      <w:r w:rsidR="001650FF" w:rsidRPr="009B0298">
        <w:rPr>
          <w:rStyle w:val="fontstyle01"/>
          <w:rFonts w:ascii="Times New Roman" w:hAnsi="Times New Roman" w:cs="Times New Roman"/>
          <w:color w:val="auto"/>
          <w:sz w:val="30"/>
          <w:szCs w:val="30"/>
        </w:rPr>
        <w:t>истематически забирает партии наркотиков из тайника, размещенного оптовым курьером, делит ее на мелкие партии по весу согласно поступившим заказам или объемам, наиболее пользующихся спросом наркотиков. После этого закладчик перемещается по населенному пункту, ищет наиболее подходящие места для тайников и размещает в них закладки. Места для закладок, как правило, выбираются, в немноголюдных местах, где отсутствуют системы видеонаблюдения, в подъездах многоэтажных домов, на улицах частного сектора вблизи заметного ориентира (забор, лавка, скамейка, уличный осветительный столб)</w:t>
      </w:r>
      <w:r w:rsidR="005B48FE" w:rsidRPr="009B0298">
        <w:rPr>
          <w:rStyle w:val="fontstyle01"/>
          <w:rFonts w:ascii="Times New Roman" w:hAnsi="Times New Roman" w:cs="Times New Roman"/>
          <w:color w:val="auto"/>
          <w:sz w:val="30"/>
          <w:szCs w:val="30"/>
        </w:rPr>
        <w:t>; в лесных массивах и т.д.</w:t>
      </w:r>
      <w:r w:rsidR="001650FF" w:rsidRPr="009B0298">
        <w:rPr>
          <w:rStyle w:val="fontstyle01"/>
          <w:rFonts w:ascii="Times New Roman" w:hAnsi="Times New Roman" w:cs="Times New Roman"/>
          <w:color w:val="auto"/>
          <w:sz w:val="30"/>
          <w:szCs w:val="30"/>
        </w:rPr>
        <w:t xml:space="preserve"> Упаковки с магнитом крепятся к металлической поверхностям – тыльной стороне почтового ящика, отливам подоконников, водостокам и др. После размещения закладки минер фотографирует место закладки</w:t>
      </w:r>
      <w:r w:rsidR="005B48FE" w:rsidRPr="009B0298">
        <w:rPr>
          <w:rStyle w:val="fontstyle01"/>
          <w:rFonts w:ascii="Times New Roman" w:hAnsi="Times New Roman" w:cs="Times New Roman"/>
          <w:color w:val="auto"/>
          <w:sz w:val="30"/>
          <w:szCs w:val="30"/>
        </w:rPr>
        <w:t xml:space="preserve"> и</w:t>
      </w:r>
      <w:r w:rsidR="001650FF" w:rsidRPr="009B0298">
        <w:rPr>
          <w:rStyle w:val="fontstyle01"/>
          <w:rFonts w:ascii="Times New Roman" w:hAnsi="Times New Roman" w:cs="Times New Roman"/>
          <w:color w:val="auto"/>
          <w:sz w:val="30"/>
          <w:szCs w:val="30"/>
        </w:rPr>
        <w:t xml:space="preserve"> делает к нему описание.</w:t>
      </w:r>
    </w:p>
    <w:p w:rsidR="00D96CAA" w:rsidRDefault="00D96CAA" w:rsidP="009B0298">
      <w:pPr>
        <w:pStyle w:val="12"/>
        <w:keepNext/>
        <w:keepLines/>
        <w:shd w:val="clear" w:color="auto" w:fill="auto"/>
        <w:spacing w:after="0" w:line="240" w:lineRule="auto"/>
        <w:ind w:left="1760"/>
        <w:jc w:val="both"/>
        <w:rPr>
          <w:sz w:val="30"/>
          <w:szCs w:val="30"/>
        </w:rPr>
      </w:pPr>
      <w:bookmarkStart w:id="2" w:name="bookmark1"/>
    </w:p>
    <w:p w:rsidR="009B0298" w:rsidRPr="00D96CAA" w:rsidRDefault="009B0298" w:rsidP="009B0298">
      <w:pPr>
        <w:pStyle w:val="12"/>
        <w:keepNext/>
        <w:keepLines/>
        <w:shd w:val="clear" w:color="auto" w:fill="auto"/>
        <w:spacing w:after="0" w:line="240" w:lineRule="auto"/>
        <w:ind w:left="1760"/>
        <w:jc w:val="both"/>
        <w:rPr>
          <w:b/>
          <w:sz w:val="30"/>
          <w:szCs w:val="30"/>
        </w:rPr>
      </w:pPr>
      <w:r w:rsidRPr="00D96CAA">
        <w:rPr>
          <w:b/>
          <w:sz w:val="30"/>
          <w:szCs w:val="30"/>
        </w:rPr>
        <w:t>Что необходимо знать родителям и педагогам</w:t>
      </w:r>
      <w:bookmarkEnd w:id="2"/>
    </w:p>
    <w:p w:rsidR="001D041F" w:rsidRPr="001D041F" w:rsidRDefault="009B0298" w:rsidP="001D041F">
      <w:pPr>
        <w:pStyle w:val="21"/>
        <w:shd w:val="clear" w:color="auto" w:fill="auto"/>
        <w:spacing w:line="240" w:lineRule="auto"/>
        <w:ind w:left="20" w:right="20" w:firstLine="700"/>
        <w:jc w:val="both"/>
        <w:rPr>
          <w:rStyle w:val="13"/>
          <w:sz w:val="30"/>
          <w:szCs w:val="30"/>
          <w:u w:val="none"/>
        </w:rPr>
      </w:pPr>
      <w:r w:rsidRPr="009B0298">
        <w:rPr>
          <w:sz w:val="30"/>
          <w:szCs w:val="30"/>
        </w:rPr>
        <w:t>Самые распространенные среди молодежи наркотики — курительные смеси (</w:t>
      </w:r>
      <w:r w:rsidRPr="001D041F">
        <w:rPr>
          <w:i/>
          <w:sz w:val="30"/>
          <w:szCs w:val="30"/>
        </w:rPr>
        <w:t>план, спайс, микс, трава, зелень, книга, журнал, химия, пластик, шоколад, россыпь, рега, дым, плюха и т.д.</w:t>
      </w:r>
      <w:r w:rsidRPr="009B0298">
        <w:rPr>
          <w:sz w:val="30"/>
          <w:szCs w:val="30"/>
        </w:rPr>
        <w:t xml:space="preserve">), «соли». Это связано с его воздействием на потребителя: эффект длится от 20 минут до нескольких часов и относительной дешевизной </w:t>
      </w:r>
      <w:r w:rsidRPr="001D041F">
        <w:rPr>
          <w:rStyle w:val="13"/>
          <w:sz w:val="30"/>
          <w:szCs w:val="30"/>
          <w:u w:val="none"/>
        </w:rPr>
        <w:t xml:space="preserve">(0,3 гр. - 45 руб; 0,5 гр - 75 руб; 1 гр. - 110 руб). </w:t>
      </w:r>
    </w:p>
    <w:p w:rsidR="009B0298" w:rsidRPr="001D041F" w:rsidRDefault="009B0298" w:rsidP="001D041F">
      <w:pPr>
        <w:pStyle w:val="21"/>
        <w:shd w:val="clear" w:color="auto" w:fill="auto"/>
        <w:spacing w:line="240" w:lineRule="auto"/>
        <w:ind w:left="20" w:right="20" w:firstLine="700"/>
        <w:jc w:val="both"/>
        <w:rPr>
          <w:sz w:val="30"/>
          <w:szCs w:val="30"/>
        </w:rPr>
      </w:pPr>
      <w:r w:rsidRPr="001D041F">
        <w:rPr>
          <w:rStyle w:val="13"/>
          <w:sz w:val="30"/>
          <w:szCs w:val="30"/>
          <w:u w:val="none"/>
        </w:rPr>
        <w:t xml:space="preserve">В настоящее </w:t>
      </w:r>
      <w:r w:rsidR="001D041F">
        <w:rPr>
          <w:rStyle w:val="13"/>
          <w:sz w:val="30"/>
          <w:szCs w:val="30"/>
          <w:u w:val="none"/>
        </w:rPr>
        <w:t>время на территории области (</w:t>
      </w:r>
      <w:r w:rsidR="001D041F" w:rsidRPr="001D041F">
        <w:rPr>
          <w:rStyle w:val="13"/>
          <w:i/>
          <w:sz w:val="30"/>
          <w:szCs w:val="30"/>
          <w:u w:val="none"/>
        </w:rPr>
        <w:t>г.</w:t>
      </w:r>
      <w:r w:rsidRPr="001D041F">
        <w:rPr>
          <w:rStyle w:val="13"/>
          <w:i/>
          <w:sz w:val="30"/>
          <w:szCs w:val="30"/>
          <w:u w:val="none"/>
        </w:rPr>
        <w:t>Го</w:t>
      </w:r>
      <w:r w:rsidR="001D041F" w:rsidRPr="001D041F">
        <w:rPr>
          <w:rStyle w:val="13"/>
          <w:i/>
          <w:sz w:val="30"/>
          <w:szCs w:val="30"/>
          <w:u w:val="none"/>
        </w:rPr>
        <w:t>мель, г.</w:t>
      </w:r>
      <w:r w:rsidRPr="001D041F">
        <w:rPr>
          <w:rStyle w:val="13"/>
          <w:i/>
          <w:sz w:val="30"/>
          <w:szCs w:val="30"/>
          <w:u w:val="none"/>
        </w:rPr>
        <w:t>Мозырь, г.</w:t>
      </w:r>
      <w:r w:rsidR="001D041F" w:rsidRPr="001D041F">
        <w:rPr>
          <w:rStyle w:val="13"/>
          <w:i/>
          <w:sz w:val="30"/>
          <w:szCs w:val="30"/>
          <w:u w:val="none"/>
        </w:rPr>
        <w:t>Жлобин, г.Речица, г.</w:t>
      </w:r>
      <w:r w:rsidRPr="001D041F">
        <w:rPr>
          <w:rStyle w:val="13"/>
          <w:i/>
          <w:sz w:val="30"/>
          <w:szCs w:val="30"/>
          <w:u w:val="none"/>
        </w:rPr>
        <w:t>Светлогорск</w:t>
      </w:r>
      <w:r w:rsidRPr="001D041F">
        <w:rPr>
          <w:rStyle w:val="13"/>
          <w:sz w:val="30"/>
          <w:szCs w:val="30"/>
          <w:u w:val="none"/>
        </w:rPr>
        <w:t>) имеются предложения по продаже наркотических средств, психотропных веществ от 11 интернет-магазинов (</w:t>
      </w:r>
      <w:r w:rsidRPr="001D041F">
        <w:rPr>
          <w:rStyle w:val="13"/>
          <w:i/>
          <w:sz w:val="30"/>
          <w:szCs w:val="30"/>
          <w:u w:val="none"/>
        </w:rPr>
        <w:t xml:space="preserve">Марафон, </w:t>
      </w:r>
      <w:r w:rsidRPr="001D041F">
        <w:rPr>
          <w:rStyle w:val="13"/>
          <w:i/>
          <w:sz w:val="30"/>
          <w:szCs w:val="30"/>
          <w:u w:val="none"/>
          <w:lang w:val="en-US"/>
        </w:rPr>
        <w:t>Skynet</w:t>
      </w:r>
      <w:r w:rsidRPr="001D041F">
        <w:rPr>
          <w:rStyle w:val="13"/>
          <w:i/>
          <w:sz w:val="30"/>
          <w:szCs w:val="30"/>
          <w:u w:val="none"/>
        </w:rPr>
        <w:t xml:space="preserve">, </w:t>
      </w:r>
      <w:r w:rsidRPr="001D041F">
        <w:rPr>
          <w:rStyle w:val="13"/>
          <w:i/>
          <w:sz w:val="30"/>
          <w:szCs w:val="30"/>
          <w:u w:val="none"/>
          <w:lang w:val="en-US"/>
        </w:rPr>
        <w:t>Bad</w:t>
      </w:r>
      <w:r w:rsidRPr="001D041F">
        <w:rPr>
          <w:rStyle w:val="13"/>
          <w:i/>
          <w:sz w:val="30"/>
          <w:szCs w:val="30"/>
          <w:u w:val="none"/>
        </w:rPr>
        <w:t xml:space="preserve"> </w:t>
      </w:r>
      <w:r w:rsidRPr="001D041F">
        <w:rPr>
          <w:rStyle w:val="13"/>
          <w:i/>
          <w:sz w:val="30"/>
          <w:szCs w:val="30"/>
          <w:u w:val="none"/>
          <w:lang w:val="en-US"/>
        </w:rPr>
        <w:t>Cat</w:t>
      </w:r>
      <w:r w:rsidRPr="001D041F">
        <w:rPr>
          <w:rStyle w:val="13"/>
          <w:i/>
          <w:sz w:val="30"/>
          <w:szCs w:val="30"/>
          <w:u w:val="none"/>
        </w:rPr>
        <w:t xml:space="preserve"> </w:t>
      </w:r>
      <w:r w:rsidRPr="001D041F">
        <w:rPr>
          <w:rStyle w:val="13"/>
          <w:i/>
          <w:sz w:val="30"/>
          <w:szCs w:val="30"/>
          <w:u w:val="none"/>
          <w:lang w:val="en-US"/>
        </w:rPr>
        <w:t>Shop</w:t>
      </w:r>
      <w:r w:rsidRPr="001D041F">
        <w:rPr>
          <w:rStyle w:val="13"/>
          <w:i/>
          <w:sz w:val="30"/>
          <w:szCs w:val="30"/>
          <w:u w:val="none"/>
        </w:rPr>
        <w:t xml:space="preserve">, </w:t>
      </w:r>
      <w:r w:rsidRPr="001D041F">
        <w:rPr>
          <w:rStyle w:val="13"/>
          <w:i/>
          <w:sz w:val="30"/>
          <w:szCs w:val="30"/>
          <w:u w:val="none"/>
          <w:lang w:val="en-US"/>
        </w:rPr>
        <w:t>Pitbull</w:t>
      </w:r>
      <w:r w:rsidRPr="001D041F">
        <w:rPr>
          <w:rStyle w:val="13"/>
          <w:i/>
          <w:sz w:val="30"/>
          <w:szCs w:val="30"/>
          <w:u w:val="none"/>
        </w:rPr>
        <w:t xml:space="preserve"> </w:t>
      </w:r>
      <w:r w:rsidRPr="001D041F">
        <w:rPr>
          <w:rStyle w:val="13"/>
          <w:i/>
          <w:sz w:val="30"/>
          <w:szCs w:val="30"/>
          <w:u w:val="none"/>
          <w:lang w:val="en-US"/>
        </w:rPr>
        <w:t>Store</w:t>
      </w:r>
      <w:r w:rsidRPr="001D041F">
        <w:rPr>
          <w:rStyle w:val="13"/>
          <w:i/>
          <w:sz w:val="30"/>
          <w:szCs w:val="30"/>
          <w:u w:val="none"/>
        </w:rPr>
        <w:t xml:space="preserve">, </w:t>
      </w:r>
      <w:r w:rsidRPr="001D041F">
        <w:rPr>
          <w:rStyle w:val="13"/>
          <w:i/>
          <w:sz w:val="30"/>
          <w:szCs w:val="30"/>
          <w:u w:val="none"/>
          <w:lang w:val="en-US"/>
        </w:rPr>
        <w:t>Mister</w:t>
      </w:r>
      <w:r w:rsidRPr="001D041F">
        <w:rPr>
          <w:rStyle w:val="13"/>
          <w:i/>
          <w:sz w:val="30"/>
          <w:szCs w:val="30"/>
          <w:u w:val="none"/>
        </w:rPr>
        <w:t xml:space="preserve"> </w:t>
      </w:r>
      <w:r w:rsidRPr="001D041F">
        <w:rPr>
          <w:rStyle w:val="13"/>
          <w:i/>
          <w:sz w:val="30"/>
          <w:szCs w:val="30"/>
          <w:u w:val="none"/>
          <w:lang w:val="en-US"/>
        </w:rPr>
        <w:t>Escobar</w:t>
      </w:r>
      <w:r w:rsidRPr="001D041F">
        <w:rPr>
          <w:rStyle w:val="13"/>
          <w:i/>
          <w:sz w:val="30"/>
          <w:szCs w:val="30"/>
          <w:u w:val="none"/>
        </w:rPr>
        <w:t>, Котофей,</w:t>
      </w:r>
      <w:r w:rsidR="001D041F" w:rsidRPr="001D041F">
        <w:rPr>
          <w:rStyle w:val="13"/>
          <w:i/>
          <w:sz w:val="30"/>
          <w:szCs w:val="30"/>
          <w:u w:val="none"/>
        </w:rPr>
        <w:t xml:space="preserve"> </w:t>
      </w:r>
      <w:r w:rsidRPr="001D041F">
        <w:rPr>
          <w:rStyle w:val="13"/>
          <w:i/>
          <w:sz w:val="30"/>
          <w:szCs w:val="30"/>
          <w:u w:val="none"/>
          <w:lang w:val="en-US"/>
        </w:rPr>
        <w:t>Jurassic</w:t>
      </w:r>
      <w:r w:rsidRPr="001D041F">
        <w:rPr>
          <w:rStyle w:val="13"/>
          <w:i/>
          <w:sz w:val="30"/>
          <w:szCs w:val="30"/>
          <w:u w:val="none"/>
        </w:rPr>
        <w:t xml:space="preserve"> </w:t>
      </w:r>
      <w:r w:rsidRPr="001D041F">
        <w:rPr>
          <w:rStyle w:val="13"/>
          <w:i/>
          <w:sz w:val="30"/>
          <w:szCs w:val="30"/>
          <w:u w:val="none"/>
          <w:lang w:val="en-US"/>
        </w:rPr>
        <w:t>World</w:t>
      </w:r>
      <w:r w:rsidRPr="001D041F">
        <w:rPr>
          <w:rStyle w:val="13"/>
          <w:i/>
          <w:sz w:val="30"/>
          <w:szCs w:val="30"/>
          <w:u w:val="none"/>
        </w:rPr>
        <w:t xml:space="preserve">, </w:t>
      </w:r>
      <w:r w:rsidRPr="001D041F">
        <w:rPr>
          <w:rStyle w:val="13"/>
          <w:i/>
          <w:sz w:val="30"/>
          <w:szCs w:val="30"/>
          <w:u w:val="none"/>
          <w:lang w:val="en-US"/>
        </w:rPr>
        <w:t>DESIRE</w:t>
      </w:r>
      <w:r w:rsidRPr="001D041F">
        <w:rPr>
          <w:rStyle w:val="13"/>
          <w:i/>
          <w:sz w:val="30"/>
          <w:szCs w:val="30"/>
          <w:u w:val="none"/>
        </w:rPr>
        <w:t xml:space="preserve"> </w:t>
      </w:r>
      <w:r w:rsidRPr="001D041F">
        <w:rPr>
          <w:rStyle w:val="13"/>
          <w:i/>
          <w:sz w:val="30"/>
          <w:szCs w:val="30"/>
          <w:u w:val="none"/>
          <w:lang w:val="en-US"/>
        </w:rPr>
        <w:t>CLUB</w:t>
      </w:r>
      <w:r w:rsidRPr="001D041F">
        <w:rPr>
          <w:rStyle w:val="13"/>
          <w:i/>
          <w:sz w:val="30"/>
          <w:szCs w:val="30"/>
          <w:u w:val="none"/>
        </w:rPr>
        <w:t xml:space="preserve">, </w:t>
      </w:r>
      <w:r w:rsidRPr="001D041F">
        <w:rPr>
          <w:rStyle w:val="13"/>
          <w:i/>
          <w:sz w:val="30"/>
          <w:szCs w:val="30"/>
          <w:u w:val="none"/>
          <w:lang w:val="en-US"/>
        </w:rPr>
        <w:t>Crazy</w:t>
      </w:r>
      <w:r w:rsidRPr="001D041F">
        <w:rPr>
          <w:rStyle w:val="13"/>
          <w:i/>
          <w:sz w:val="30"/>
          <w:szCs w:val="30"/>
          <w:u w:val="none"/>
        </w:rPr>
        <w:t xml:space="preserve"> </w:t>
      </w:r>
      <w:r w:rsidRPr="001D041F">
        <w:rPr>
          <w:rStyle w:val="13"/>
          <w:i/>
          <w:sz w:val="30"/>
          <w:szCs w:val="30"/>
          <w:u w:val="none"/>
          <w:lang w:val="en-US"/>
        </w:rPr>
        <w:t>Lab</w:t>
      </w:r>
      <w:r w:rsidRPr="001D041F">
        <w:rPr>
          <w:rStyle w:val="13"/>
          <w:i/>
          <w:sz w:val="30"/>
          <w:szCs w:val="30"/>
          <w:u w:val="none"/>
        </w:rPr>
        <w:t xml:space="preserve">, </w:t>
      </w:r>
      <w:r w:rsidRPr="001D041F">
        <w:rPr>
          <w:rStyle w:val="13"/>
          <w:i/>
          <w:sz w:val="30"/>
          <w:szCs w:val="30"/>
          <w:u w:val="none"/>
          <w:lang w:val="en-US"/>
        </w:rPr>
        <w:t>Superbelka</w:t>
      </w:r>
      <w:r w:rsidRPr="001D041F">
        <w:rPr>
          <w:rStyle w:val="13"/>
          <w:i/>
          <w:sz w:val="30"/>
          <w:szCs w:val="30"/>
          <w:u w:val="none"/>
        </w:rPr>
        <w:t xml:space="preserve">, </w:t>
      </w:r>
      <w:r w:rsidRPr="001D041F">
        <w:rPr>
          <w:rStyle w:val="13"/>
          <w:i/>
          <w:sz w:val="30"/>
          <w:szCs w:val="30"/>
          <w:u w:val="none"/>
          <w:lang w:val="en-US"/>
        </w:rPr>
        <w:t>Illusion</w:t>
      </w:r>
      <w:r w:rsidRPr="001D041F">
        <w:rPr>
          <w:rStyle w:val="13"/>
          <w:sz w:val="30"/>
          <w:szCs w:val="30"/>
          <w:u w:val="none"/>
        </w:rPr>
        <w:t>).</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Как привило, разовая доза для наркомана со стажем составляем 0,1 грамма «солей».</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Данный вид особо опасного психотропного вещества поступает на территорию страны в виде реагента (концентрат). Этот реагент </w:t>
      </w:r>
      <w:r w:rsidR="001D041F" w:rsidRPr="00495B33">
        <w:rPr>
          <w:sz w:val="30"/>
          <w:szCs w:val="30"/>
        </w:rPr>
        <w:t>–</w:t>
      </w:r>
      <w:r w:rsidRPr="009B0298">
        <w:rPr>
          <w:sz w:val="30"/>
          <w:szCs w:val="30"/>
        </w:rPr>
        <w:t xml:space="preserve"> кристаллический порошок, похож на обычную соду, сахарную пудру. Цвет от ярко белого, до темного. Его разводят разными способами, и наносят (опрыскивают) на «основу». Чаще всего, «основа» </w:t>
      </w:r>
      <w:r w:rsidR="001D041F" w:rsidRPr="00495B33">
        <w:rPr>
          <w:sz w:val="30"/>
          <w:szCs w:val="30"/>
        </w:rPr>
        <w:t>–</w:t>
      </w:r>
      <w:r w:rsidRPr="009B0298">
        <w:rPr>
          <w:sz w:val="30"/>
          <w:szCs w:val="30"/>
        </w:rPr>
        <w:t xml:space="preserve"> обычная аптечная ромашка, может быть мать-и-мачеха либо любая аптечная трава. Иногда, для вязкости перемешивают в миксере с черносливом или табаком для кальянов. Но, молодые потребители, как правило, берут готовый наркотик.</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Самый распространенный способ употребления курительных смесей </w:t>
      </w:r>
      <w:r w:rsidR="00217D2D" w:rsidRPr="00495B33">
        <w:rPr>
          <w:sz w:val="30"/>
          <w:szCs w:val="30"/>
        </w:rPr>
        <w:t>–</w:t>
      </w:r>
      <w:r w:rsidRPr="009B0298">
        <w:rPr>
          <w:sz w:val="30"/>
          <w:szCs w:val="30"/>
        </w:rPr>
        <w:t xml:space="preserve"> маленькая пластиковая бутылочка с дыркой (</w:t>
      </w:r>
      <w:r w:rsidRPr="00217D2D">
        <w:rPr>
          <w:i/>
          <w:sz w:val="30"/>
          <w:szCs w:val="30"/>
        </w:rPr>
        <w:t>если такие бутылочки с прожженной дыркой находят в туалетах на балконах, это самый верный признак того, что употребляют наркотики</w:t>
      </w:r>
      <w:r w:rsidRPr="009B0298">
        <w:rPr>
          <w:sz w:val="30"/>
          <w:szCs w:val="30"/>
        </w:rPr>
        <w:t>). Так же смеси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9B0298" w:rsidRPr="009B0298" w:rsidRDefault="009B0298" w:rsidP="009B0298">
      <w:pPr>
        <w:pStyle w:val="21"/>
        <w:shd w:val="clear" w:color="auto" w:fill="auto"/>
        <w:spacing w:line="240" w:lineRule="auto"/>
        <w:ind w:left="20" w:firstLine="720"/>
        <w:jc w:val="both"/>
        <w:rPr>
          <w:sz w:val="30"/>
          <w:szCs w:val="30"/>
        </w:rPr>
      </w:pPr>
      <w:r w:rsidRPr="009B0298">
        <w:rPr>
          <w:sz w:val="30"/>
          <w:szCs w:val="30"/>
        </w:rPr>
        <w:t>Потребление наркотика сопровождается следующими признаками:</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кашлем (обжигает слизистую);</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сухостью во рту (требуется постоянное употребление жидкости);</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мутный либо покрасневший белок глаз (лица, потребляющие часто наркотики могут использовать глазные капли (Визин), чтобы снизить раздражение);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нарушение координации;</w:t>
      </w:r>
    </w:p>
    <w:p w:rsidR="009B0298" w:rsidRPr="009B0298" w:rsidRDefault="009B0298" w:rsidP="009B0298">
      <w:pPr>
        <w:pStyle w:val="21"/>
        <w:numPr>
          <w:ilvl w:val="0"/>
          <w:numId w:val="5"/>
        </w:numPr>
        <w:shd w:val="clear" w:color="auto" w:fill="auto"/>
        <w:tabs>
          <w:tab w:val="left" w:pos="966"/>
        </w:tabs>
        <w:spacing w:line="240" w:lineRule="auto"/>
        <w:ind w:left="20" w:right="20" w:firstLine="720"/>
        <w:jc w:val="both"/>
        <w:rPr>
          <w:sz w:val="30"/>
          <w:szCs w:val="30"/>
        </w:rPr>
      </w:pPr>
      <w:r w:rsidRPr="009B0298">
        <w:rPr>
          <w:sz w:val="30"/>
          <w:szCs w:val="30"/>
        </w:rPr>
        <w:t>дефект речи (заторможенность, эффект вытянутой магнитофонной пленки);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заторможенность мышления (тупит);</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w:t>
      </w:r>
      <w:r w:rsidR="00217D2D">
        <w:rPr>
          <w:sz w:val="30"/>
          <w:szCs w:val="30"/>
        </w:rPr>
        <w:t xml:space="preserve"> </w:t>
      </w:r>
      <w:r w:rsidRPr="009B0298">
        <w:rPr>
          <w:sz w:val="30"/>
          <w:szCs w:val="30"/>
        </w:rPr>
        <w:t>неподвижность, застывание в одной позе при полном молчании на какое-то время;</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бледность;</w:t>
      </w:r>
    </w:p>
    <w:p w:rsidR="009B0298" w:rsidRPr="009B0298" w:rsidRDefault="009B0298" w:rsidP="009B0298">
      <w:pPr>
        <w:pStyle w:val="21"/>
        <w:numPr>
          <w:ilvl w:val="0"/>
          <w:numId w:val="5"/>
        </w:numPr>
        <w:shd w:val="clear" w:color="auto" w:fill="auto"/>
        <w:tabs>
          <w:tab w:val="left" w:pos="894"/>
        </w:tabs>
        <w:spacing w:line="240" w:lineRule="auto"/>
        <w:ind w:left="20" w:firstLine="720"/>
        <w:jc w:val="both"/>
        <w:rPr>
          <w:sz w:val="30"/>
          <w:szCs w:val="30"/>
        </w:rPr>
      </w:pPr>
      <w:r w:rsidRPr="009B0298">
        <w:rPr>
          <w:sz w:val="30"/>
          <w:szCs w:val="30"/>
        </w:rPr>
        <w:t>учащенный пульс;</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перепады настроения, приступы тревоги, смеха;</w:t>
      </w:r>
    </w:p>
    <w:p w:rsidR="009B0298" w:rsidRPr="009B0298" w:rsidRDefault="009B0298" w:rsidP="009B0298">
      <w:pPr>
        <w:pStyle w:val="21"/>
        <w:numPr>
          <w:ilvl w:val="0"/>
          <w:numId w:val="5"/>
        </w:numPr>
        <w:shd w:val="clear" w:color="auto" w:fill="auto"/>
        <w:tabs>
          <w:tab w:val="left" w:pos="927"/>
        </w:tabs>
        <w:spacing w:line="240" w:lineRule="auto"/>
        <w:ind w:left="20" w:right="20" w:firstLine="720"/>
        <w:jc w:val="both"/>
        <w:rPr>
          <w:sz w:val="30"/>
          <w:szCs w:val="30"/>
        </w:rPr>
      </w:pPr>
      <w:r w:rsidRPr="009B0298">
        <w:rPr>
          <w:sz w:val="30"/>
          <w:szCs w:val="30"/>
        </w:rPr>
        <w:t>наличие окурков, свернутых вручную, тяжелый травяной «запах» от одежды.</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В связи с тем, что дозу наркотика невозможно просчитать (</w:t>
      </w:r>
      <w:r w:rsidRPr="00217D2D">
        <w:rPr>
          <w:i/>
          <w:sz w:val="30"/>
          <w:szCs w:val="30"/>
        </w:rPr>
        <w:t>разные продавцы, составы, формулы, концентрация</w:t>
      </w:r>
      <w:r w:rsidRPr="009B0298">
        <w:rPr>
          <w:sz w:val="30"/>
          <w:szCs w:val="30"/>
        </w:rPr>
        <w:t>)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
    <w:p w:rsidR="009B0298" w:rsidRPr="00217D2D" w:rsidRDefault="009B0298" w:rsidP="00217D2D">
      <w:pPr>
        <w:pStyle w:val="21"/>
        <w:shd w:val="clear" w:color="auto" w:fill="auto"/>
        <w:spacing w:line="240" w:lineRule="auto"/>
        <w:ind w:left="20" w:right="-1" w:firstLine="720"/>
        <w:jc w:val="both"/>
        <w:rPr>
          <w:i/>
          <w:sz w:val="30"/>
          <w:szCs w:val="30"/>
        </w:rPr>
      </w:pPr>
      <w:r w:rsidRPr="00217D2D">
        <w:rPr>
          <w:b/>
          <w:i/>
          <w:sz w:val="30"/>
          <w:szCs w:val="30"/>
        </w:rPr>
        <w:t>Справочно:</w:t>
      </w:r>
      <w:r w:rsidRPr="00217D2D">
        <w:rPr>
          <w:i/>
          <w:sz w:val="30"/>
          <w:szCs w:val="30"/>
        </w:rPr>
        <w:t xml:space="preserve"> в 2018 году на территории области зарегистрировано 11 передозировок наркотическими средствами, психотропными веществами, из которых 2 с участием несовершеннолетних. (1 </w:t>
      </w:r>
      <w:r w:rsidR="00217D2D" w:rsidRPr="00495B33">
        <w:rPr>
          <w:sz w:val="30"/>
          <w:szCs w:val="30"/>
        </w:rPr>
        <w:t>–</w:t>
      </w:r>
      <w:r w:rsidRPr="00217D2D">
        <w:rPr>
          <w:i/>
          <w:sz w:val="30"/>
          <w:szCs w:val="30"/>
        </w:rPr>
        <w:t xml:space="preserve"> Новобелицкий район, 1 </w:t>
      </w:r>
      <w:r w:rsidR="00217D2D" w:rsidRPr="00495B33">
        <w:rPr>
          <w:sz w:val="30"/>
          <w:szCs w:val="30"/>
        </w:rPr>
        <w:t>–</w:t>
      </w:r>
      <w:r w:rsidRPr="00217D2D">
        <w:rPr>
          <w:i/>
          <w:sz w:val="30"/>
          <w:szCs w:val="30"/>
        </w:rPr>
        <w:t xml:space="preserve"> Светлогорский район)</w:t>
      </w:r>
    </w:p>
    <w:p w:rsidR="009B0298" w:rsidRPr="00217D2D" w:rsidRDefault="009B0298" w:rsidP="00217D2D">
      <w:pPr>
        <w:pStyle w:val="21"/>
        <w:shd w:val="clear" w:color="auto" w:fill="auto"/>
        <w:spacing w:line="240" w:lineRule="auto"/>
        <w:ind w:left="20" w:right="-1" w:firstLine="720"/>
        <w:jc w:val="both"/>
        <w:rPr>
          <w:i/>
          <w:sz w:val="30"/>
          <w:szCs w:val="30"/>
        </w:rPr>
      </w:pPr>
      <w:r w:rsidRPr="00217D2D">
        <w:rPr>
          <w:i/>
          <w:sz w:val="30"/>
          <w:szCs w:val="30"/>
        </w:rPr>
        <w:t>в 2019 году на территории области зарегистрировано 12 передозировок психотропными веществами, из которых 1 с участием несовершеннолетнего (Лельчицкий район)</w:t>
      </w:r>
    </w:p>
    <w:p w:rsidR="009B0298" w:rsidRPr="00217D2D" w:rsidRDefault="009B0298" w:rsidP="00217D2D">
      <w:pPr>
        <w:pStyle w:val="21"/>
        <w:shd w:val="clear" w:color="auto" w:fill="auto"/>
        <w:spacing w:line="240" w:lineRule="auto"/>
        <w:ind w:left="20" w:right="-1" w:firstLine="720"/>
        <w:jc w:val="both"/>
        <w:rPr>
          <w:i/>
          <w:sz w:val="30"/>
          <w:szCs w:val="30"/>
        </w:rPr>
      </w:pPr>
      <w:r w:rsidRPr="00217D2D">
        <w:rPr>
          <w:i/>
          <w:sz w:val="30"/>
          <w:szCs w:val="30"/>
        </w:rPr>
        <w:t>В текущем году на территории области подтвержден один факт передозировки психотропными веществами. (Железнодорожный район г.Гомеля).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Следствием потребления наркотиков является то, что подростки начинают пропускать уроки, пары, снижается успеваемость. Все время врут.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залезают в долги, начинают «выносить» и продавать ценные вещи из дома, теряют чувство реальности, развивается паранойя.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Сверстники, одноклассники, которые начинают торговать наркотиками в школе, институте сразу же становятся заметны, у них появляется другие телефоны, планшеты, ноутбуки, они лучше одеваются.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Ни один</w:t>
      </w:r>
      <w:r w:rsidR="0091670A">
        <w:rPr>
          <w:sz w:val="30"/>
          <w:szCs w:val="30"/>
        </w:rPr>
        <w:t>,</w:t>
      </w:r>
      <w:r w:rsidRPr="009B0298">
        <w:rPr>
          <w:sz w:val="30"/>
          <w:szCs w:val="30"/>
        </w:rPr>
        <w:t xml:space="preserve"> из употребляющих «курительные смеси», не считает себя наркоманом. У него напрочь отсутствует самокритика, трудно идет мыслительный процесс, он обща</w:t>
      </w:r>
      <w:r w:rsidR="0091670A">
        <w:rPr>
          <w:sz w:val="30"/>
          <w:szCs w:val="30"/>
        </w:rPr>
        <w:t>е</w:t>
      </w:r>
      <w:r w:rsidRPr="009B0298">
        <w:rPr>
          <w:sz w:val="30"/>
          <w:szCs w:val="30"/>
        </w:rPr>
        <w:t>тся только с себе подобными, поэтому убежден, что курят все.</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Сначала хватает одной-двух затяжек. Затем увеличивается как частота употребления</w:t>
      </w:r>
      <w:r w:rsidR="0091670A">
        <w:rPr>
          <w:sz w:val="30"/>
          <w:szCs w:val="30"/>
        </w:rPr>
        <w:t>,</w:t>
      </w:r>
      <w:r w:rsidRPr="009B0298">
        <w:rPr>
          <w:sz w:val="30"/>
          <w:szCs w:val="30"/>
        </w:rPr>
        <w:t xml:space="preserve"> так и доза. Далее становится тяжелее достигнуть желаемого эффекта</w:t>
      </w:r>
      <w:r w:rsidR="0091670A">
        <w:rPr>
          <w:sz w:val="30"/>
          <w:szCs w:val="30"/>
        </w:rPr>
        <w:t>,</w:t>
      </w:r>
      <w:r w:rsidRPr="009B0298">
        <w:rPr>
          <w:sz w:val="30"/>
          <w:szCs w:val="30"/>
        </w:rPr>
        <w:t xml:space="preserve"> и они начинают курить неразведенный реагент (соли, скорость, свист и т.д.). Опасность этих наркотиков заключается в простоте употребления (</w:t>
      </w:r>
      <w:r w:rsidRPr="0091670A">
        <w:rPr>
          <w:i/>
          <w:sz w:val="30"/>
          <w:szCs w:val="30"/>
        </w:rPr>
        <w:t xml:space="preserve">нюхают, реже курят, разводят в любой жидкости и пьют, и самое страшное </w:t>
      </w:r>
      <w:r w:rsidR="0091670A" w:rsidRPr="00495B33">
        <w:rPr>
          <w:sz w:val="30"/>
          <w:szCs w:val="30"/>
        </w:rPr>
        <w:t>–</w:t>
      </w:r>
      <w:r w:rsidRPr="0091670A">
        <w:rPr>
          <w:i/>
          <w:sz w:val="30"/>
          <w:szCs w:val="30"/>
        </w:rPr>
        <w:t xml:space="preserve"> колют в вену</w:t>
      </w:r>
      <w:r w:rsidRPr="009B0298">
        <w:rPr>
          <w:sz w:val="30"/>
          <w:szCs w:val="30"/>
        </w:rPr>
        <w:t>). Очень сложно просчитать дозу и при передозировках «солями» процент летального исхода значительно выше, чем при передозировках курительными смесями.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Если курительные смеси можно какое-то время употреблять незаметно, то начавшего употреблять «соли» видно сразу. Основные признаки: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дикий взгляд;</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обезвоживание;</w:t>
      </w:r>
    </w:p>
    <w:p w:rsidR="009B0298" w:rsidRPr="009B0298" w:rsidRDefault="009B0298" w:rsidP="009B0298">
      <w:pPr>
        <w:pStyle w:val="21"/>
        <w:numPr>
          <w:ilvl w:val="0"/>
          <w:numId w:val="5"/>
        </w:numPr>
        <w:shd w:val="clear" w:color="auto" w:fill="auto"/>
        <w:tabs>
          <w:tab w:val="left" w:pos="980"/>
        </w:tabs>
        <w:spacing w:line="240" w:lineRule="auto"/>
        <w:ind w:left="20" w:right="540" w:firstLine="720"/>
        <w:jc w:val="both"/>
        <w:rPr>
          <w:sz w:val="30"/>
          <w:szCs w:val="30"/>
        </w:rPr>
      </w:pPr>
      <w:r w:rsidRPr="009B0298">
        <w:rPr>
          <w:sz w:val="30"/>
          <w:szCs w:val="30"/>
        </w:rPr>
        <w:t>тревожное состояние (ощущение, что за тобой все следят, что за тобой пришли);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дефекты речи (судорожные движения нижней челюстью, гримасы);</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отсутствие аппетита;</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галлюцинации (как правило, слуховые);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жестикуляция (непроизвольные движения руками, ногами, головой);</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полное отсутствие сна;</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невероятный прилив энергии (желание двигаться, что-то делать, все действия, как правило, непродуктивны);</w:t>
      </w:r>
    </w:p>
    <w:p w:rsidR="009B0298" w:rsidRPr="009B0298" w:rsidRDefault="009B0298" w:rsidP="009B0298">
      <w:pPr>
        <w:pStyle w:val="21"/>
        <w:numPr>
          <w:ilvl w:val="0"/>
          <w:numId w:val="5"/>
        </w:numPr>
        <w:shd w:val="clear" w:color="auto" w:fill="auto"/>
        <w:tabs>
          <w:tab w:val="left" w:pos="1095"/>
        </w:tabs>
        <w:spacing w:line="240" w:lineRule="auto"/>
        <w:ind w:left="20" w:right="20" w:firstLine="720"/>
        <w:jc w:val="both"/>
        <w:rPr>
          <w:sz w:val="30"/>
          <w:szCs w:val="30"/>
        </w:rPr>
      </w:pPr>
      <w:r w:rsidRPr="009B0298">
        <w:rPr>
          <w:sz w:val="30"/>
          <w:szCs w:val="30"/>
        </w:rPr>
        <w:t>желание делать какую-либо кропотливую работу (как правило, начинают разбирать на составляющие сложные механизмы);</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возникает бредовые идеи (например, поуправлять миром).</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И всё это сопровождается искренним гонором, высокомерием и полным отсутствием самокритики. Позднее </w:t>
      </w:r>
      <w:r w:rsidR="0091670A" w:rsidRPr="00495B33">
        <w:rPr>
          <w:sz w:val="30"/>
          <w:szCs w:val="30"/>
        </w:rPr>
        <w:t>–</w:t>
      </w:r>
      <w:r w:rsidRPr="009B0298">
        <w:rPr>
          <w:sz w:val="30"/>
          <w:szCs w:val="30"/>
        </w:rPr>
        <w:t xml:space="preserve"> резкая потеря веса (за неделю до 10 кг.). Вне приёма наркотиков </w:t>
      </w:r>
      <w:r w:rsidR="0091670A" w:rsidRPr="00495B33">
        <w:rPr>
          <w:sz w:val="30"/>
          <w:szCs w:val="30"/>
        </w:rPr>
        <w:t>–</w:t>
      </w:r>
      <w:r w:rsidRPr="009B0298">
        <w:rPr>
          <w:sz w:val="30"/>
          <w:szCs w:val="30"/>
        </w:rPr>
        <w:t xml:space="preserve"> чрезмерная сонливость (спят по несколько суток). Сильный упадок настроения, депрессия, суицидальные настроения. Неопрятный внешний вид. Спустя время лицо покрывается угревой сыпью и прыщами. Часто опухают конечности и лицо. Резкий спад интеллектуальных возможностей и постоянное вранье.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Также немаловажным будет изучение переписки родителями своих детей в социальных сетях. В ходе осмотра компьютера, телефона необходимо обращать внимание на ярлыки некоторых смс-мессенджеров (</w:t>
      </w:r>
      <w:r w:rsidRPr="009B0298">
        <w:rPr>
          <w:sz w:val="30"/>
          <w:szCs w:val="30"/>
          <w:lang w:val="en-US"/>
        </w:rPr>
        <w:t>Telegram</w:t>
      </w:r>
      <w:r w:rsidRPr="009B0298">
        <w:rPr>
          <w:sz w:val="30"/>
          <w:szCs w:val="30"/>
        </w:rPr>
        <w:t xml:space="preserve">, </w:t>
      </w:r>
      <w:r w:rsidRPr="009B0298">
        <w:rPr>
          <w:sz w:val="30"/>
          <w:szCs w:val="30"/>
          <w:lang w:val="en-US"/>
        </w:rPr>
        <w:t>ViPole</w:t>
      </w:r>
      <w:r w:rsidRPr="009B0298">
        <w:rPr>
          <w:sz w:val="30"/>
          <w:szCs w:val="30"/>
        </w:rPr>
        <w:t xml:space="preserve">, </w:t>
      </w:r>
      <w:r w:rsidRPr="009B0298">
        <w:rPr>
          <w:sz w:val="30"/>
          <w:szCs w:val="30"/>
          <w:lang w:val="en-US"/>
        </w:rPr>
        <w:t>Jabber</w:t>
      </w:r>
      <w:r w:rsidRPr="009B0298">
        <w:rPr>
          <w:sz w:val="30"/>
          <w:szCs w:val="30"/>
        </w:rPr>
        <w:t>) и программ (</w:t>
      </w:r>
      <w:r w:rsidRPr="009B0298">
        <w:rPr>
          <w:sz w:val="30"/>
          <w:szCs w:val="30"/>
          <w:lang w:val="en-US"/>
        </w:rPr>
        <w:t>Tor</w:t>
      </w:r>
      <w:r w:rsidRPr="009B0298">
        <w:rPr>
          <w:sz w:val="30"/>
          <w:szCs w:val="30"/>
        </w:rPr>
        <w:t>). Данные программы могут свидетельствовать о том, что ребенок интересуется чем-то противозаконным</w:t>
      </w:r>
      <w:r w:rsidR="0091670A">
        <w:rPr>
          <w:sz w:val="30"/>
          <w:szCs w:val="30"/>
        </w:rPr>
        <w:t>,</w:t>
      </w:r>
      <w:r w:rsidRPr="009B0298">
        <w:rPr>
          <w:sz w:val="30"/>
          <w:szCs w:val="30"/>
        </w:rPr>
        <w:t xml:space="preserve"> и это должно явиться поводом к открытому разговору.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w:t>
      </w:r>
    </w:p>
    <w:p w:rsidR="002B091E" w:rsidRPr="009B0298" w:rsidRDefault="002B091E" w:rsidP="009B0298">
      <w:pPr>
        <w:spacing w:after="0" w:line="240" w:lineRule="auto"/>
        <w:jc w:val="both"/>
        <w:rPr>
          <w:rFonts w:ascii="Times New Roman" w:hAnsi="Times New Roman" w:cs="Times New Roman"/>
          <w:b/>
          <w:sz w:val="30"/>
          <w:szCs w:val="30"/>
        </w:rPr>
      </w:pPr>
    </w:p>
    <w:p w:rsidR="00212C5E" w:rsidRPr="009B0298" w:rsidRDefault="00212C5E" w:rsidP="0091670A">
      <w:pPr>
        <w:spacing w:after="0" w:line="240" w:lineRule="auto"/>
        <w:jc w:val="center"/>
        <w:rPr>
          <w:rFonts w:ascii="Times New Roman" w:hAnsi="Times New Roman" w:cs="Times New Roman"/>
          <w:b/>
          <w:sz w:val="30"/>
          <w:szCs w:val="30"/>
        </w:rPr>
      </w:pPr>
      <w:r w:rsidRPr="009B0298">
        <w:rPr>
          <w:rFonts w:ascii="Times New Roman" w:hAnsi="Times New Roman" w:cs="Times New Roman"/>
          <w:b/>
          <w:sz w:val="30"/>
          <w:szCs w:val="30"/>
        </w:rPr>
        <w:t>Последствия употребления</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Местные реакции</w:t>
      </w:r>
      <w:r w:rsidRPr="009B0298">
        <w:rPr>
          <w:rFonts w:ascii="Times New Roman" w:hAnsi="Times New Roman" w:cs="Times New Roman"/>
          <w:sz w:val="30"/>
          <w:szCs w:val="30"/>
        </w:rPr>
        <w:t>, возникающие в результате непосредственного раздражающего действия дыма на слизистые оболочки. Практически все курильщики миксов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Реакция центральной нервной системы.</w:t>
      </w:r>
      <w:r w:rsidRPr="009B0298">
        <w:rPr>
          <w:rFonts w:ascii="Times New Roman" w:hAnsi="Times New Roman" w:cs="Times New Roman"/>
          <w:sz w:val="30"/>
          <w:szCs w:val="30"/>
        </w:rPr>
        <w:t xml:space="preserve"> Воздействие на нее компонентов дыма миксов зависит от состава смеси. Реакция курильщиков весьма многообразны: эйфория, беспричинный смех или плач, нарушения способности сосредоточится, ориентироваться в пространстве, галлюцинации, полная потеря контроля над собственными действиями. 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  Систематическое курение миксов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вызывают наркотическую зависимость.</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Токсические реакции</w:t>
      </w:r>
      <w:r w:rsidRPr="009B0298">
        <w:rPr>
          <w:rFonts w:ascii="Times New Roman" w:hAnsi="Times New Roman" w:cs="Times New Roman"/>
          <w:sz w:val="30"/>
          <w:szCs w:val="30"/>
        </w:rPr>
        <w:t>. Дозировать поступление в организм сильнодействующих веществ с ароматическим дымом невозможно, что может вызвать непредсказуемые эффекты – тошноту, рвоту, сердцебиение, повышение артериального давления, судороги, нарушения сознания вплоть до комы.</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Медицинские: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тяжелые нервные расстройства по типу депрессивного синдрома, суицидальных попыток;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развитие психической и физической зависимости, как и при употреблении других видов наркотических средств, психотропных веществ;</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психозы, психические нарушения различной степени тяжести вплоть до полного распада личности;</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снижение иммунитета, импотенция (для мальчиков), нарушение гормонального фона (для девочек);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риск развития сахарного диабета, рака легких и т.д.;</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поражение сердечно - сосудистой системы;</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отравление от передозировки, смерть.</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Социально – психологические: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xml:space="preserve"> - нарушение социальных связей: потеря семьи, друзей;</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связь с криминальными кругами, воровство, риск вовлечения в незаконный оборот наркотиков и привлечение к уголовной ответственности и другие преступления;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разрушение своей личности: равнодушие к самому себе, своему будущему и близким людям, ослабление воли, потеря смысла жизни, опустошенность, одиночество.</w:t>
      </w:r>
    </w:p>
    <w:p w:rsidR="00212C5E" w:rsidRPr="009B0298" w:rsidRDefault="00212C5E" w:rsidP="009B0298">
      <w:pPr>
        <w:spacing w:after="0" w:line="240" w:lineRule="auto"/>
        <w:jc w:val="both"/>
        <w:rPr>
          <w:rFonts w:ascii="Times New Roman" w:hAnsi="Times New Roman" w:cs="Times New Roman"/>
          <w:b/>
          <w:sz w:val="30"/>
          <w:szCs w:val="30"/>
        </w:rPr>
      </w:pPr>
    </w:p>
    <w:p w:rsidR="00212C5E" w:rsidRPr="009B0298" w:rsidRDefault="00212C5E" w:rsidP="009B0298">
      <w:pPr>
        <w:spacing w:after="0" w:line="240" w:lineRule="auto"/>
        <w:jc w:val="both"/>
        <w:rPr>
          <w:rFonts w:ascii="Times New Roman" w:hAnsi="Times New Roman" w:cs="Times New Roman"/>
          <w:b/>
          <w:sz w:val="30"/>
          <w:szCs w:val="30"/>
        </w:rPr>
      </w:pPr>
    </w:p>
    <w:p w:rsidR="00003815" w:rsidRDefault="00A41FC8" w:rsidP="009B0298">
      <w:pPr>
        <w:suppressAutoHyphens/>
        <w:spacing w:after="0" w:line="240" w:lineRule="auto"/>
        <w:ind w:firstLine="709"/>
        <w:jc w:val="both"/>
        <w:rPr>
          <w:rFonts w:ascii="Times New Roman" w:hAnsi="Times New Roman" w:cs="Times New Roman"/>
          <w:sz w:val="30"/>
          <w:szCs w:val="30"/>
        </w:rPr>
      </w:pPr>
      <w:r w:rsidRPr="009B0298">
        <w:rPr>
          <w:rFonts w:ascii="Times New Roman" w:hAnsi="Times New Roman" w:cs="Times New Roman"/>
          <w:sz w:val="30"/>
          <w:szCs w:val="30"/>
        </w:rPr>
        <w:t>Принимая во внимание тот факт, что профилактика наркомании должна происходить всеми доступными и возможными способами и методами, в</w:t>
      </w:r>
      <w:r w:rsidR="00003815" w:rsidRPr="009B0298">
        <w:rPr>
          <w:rFonts w:ascii="Times New Roman" w:hAnsi="Times New Roman" w:cs="Times New Roman"/>
          <w:sz w:val="30"/>
          <w:szCs w:val="30"/>
        </w:rPr>
        <w:t xml:space="preserve"> 2019 году Министерством внутренних дел Республики Беларусь во взаимодействии с общественными организациями </w:t>
      </w:r>
      <w:r w:rsidR="00CA1669" w:rsidRPr="009B0298">
        <w:rPr>
          <w:rFonts w:ascii="Times New Roman" w:hAnsi="Times New Roman" w:cs="Times New Roman"/>
          <w:sz w:val="30"/>
          <w:szCs w:val="30"/>
        </w:rPr>
        <w:t>открыт</w:t>
      </w:r>
      <w:r w:rsidRPr="009B0298">
        <w:rPr>
          <w:rFonts w:ascii="Times New Roman" w:hAnsi="Times New Roman" w:cs="Times New Roman"/>
          <w:sz w:val="30"/>
          <w:szCs w:val="30"/>
        </w:rPr>
        <w:t xml:space="preserve"> </w:t>
      </w:r>
      <w:r w:rsidR="00003815" w:rsidRPr="009B0298">
        <w:rPr>
          <w:rFonts w:ascii="Times New Roman" w:hAnsi="Times New Roman" w:cs="Times New Roman"/>
          <w:sz w:val="30"/>
          <w:szCs w:val="30"/>
        </w:rPr>
        <w:t xml:space="preserve">информационный ресурс </w:t>
      </w:r>
      <w:r w:rsidR="00003815" w:rsidRPr="009B0298">
        <w:rPr>
          <w:rFonts w:ascii="Times New Roman" w:hAnsi="Times New Roman" w:cs="Times New Roman"/>
          <w:sz w:val="30"/>
          <w:szCs w:val="30"/>
          <w:lang w:val="en-US"/>
        </w:rPr>
        <w:t>POMOGUT</w:t>
      </w:r>
      <w:r w:rsidR="00003815" w:rsidRPr="009B0298">
        <w:rPr>
          <w:rFonts w:ascii="Times New Roman" w:hAnsi="Times New Roman" w:cs="Times New Roman"/>
          <w:sz w:val="30"/>
          <w:szCs w:val="30"/>
        </w:rPr>
        <w:t>.</w:t>
      </w:r>
      <w:r w:rsidR="00003815" w:rsidRPr="009B0298">
        <w:rPr>
          <w:rFonts w:ascii="Times New Roman" w:hAnsi="Times New Roman" w:cs="Times New Roman"/>
          <w:sz w:val="30"/>
          <w:szCs w:val="30"/>
          <w:lang w:val="en-US"/>
        </w:rPr>
        <w:t>BY</w:t>
      </w:r>
      <w:r w:rsidR="00003815" w:rsidRPr="009B0298">
        <w:rPr>
          <w:rFonts w:ascii="Times New Roman" w:hAnsi="Times New Roman" w:cs="Times New Roman"/>
          <w:sz w:val="30"/>
          <w:szCs w:val="30"/>
        </w:rPr>
        <w:t>, основной целью которого является профилактика наркомании и практическая помощь наркозависимым лицам</w:t>
      </w:r>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online</w:t>
      </w:r>
      <w:r w:rsidR="00003815" w:rsidRPr="009B0298">
        <w:rPr>
          <w:rFonts w:ascii="Times New Roman" w:hAnsi="Times New Roman" w:cs="Times New Roman"/>
          <w:sz w:val="30"/>
          <w:szCs w:val="30"/>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созависимым и тем, кто находится в стадии ремиссии. Кроме того, в круглосуточном режиме работает онлайн-консультант. </w:t>
      </w:r>
    </w:p>
    <w:p w:rsidR="0049105C" w:rsidRPr="0049105C" w:rsidRDefault="0049105C" w:rsidP="0049105C">
      <w:pPr>
        <w:pStyle w:val="21"/>
        <w:shd w:val="clear" w:color="auto" w:fill="auto"/>
        <w:spacing w:line="346" w:lineRule="exact"/>
        <w:ind w:left="20" w:right="20" w:firstLine="720"/>
        <w:jc w:val="both"/>
        <w:rPr>
          <w:sz w:val="30"/>
          <w:szCs w:val="30"/>
        </w:rPr>
      </w:pPr>
      <w:r w:rsidRPr="0049105C">
        <w:rPr>
          <w:sz w:val="30"/>
          <w:szCs w:val="30"/>
        </w:rPr>
        <w:t xml:space="preserve">Наркологическую помощь в </w:t>
      </w:r>
      <w:r>
        <w:rPr>
          <w:sz w:val="30"/>
          <w:szCs w:val="30"/>
        </w:rPr>
        <w:t xml:space="preserve">Гомельской </w:t>
      </w:r>
      <w:r w:rsidRPr="0049105C">
        <w:rPr>
          <w:sz w:val="30"/>
          <w:szCs w:val="30"/>
        </w:rPr>
        <w:t>области можно получить в центральных районных больницах, в учреждении «Гомельский областной наркологический диспансер».</w:t>
      </w:r>
    </w:p>
    <w:p w:rsidR="0049105C" w:rsidRPr="0049105C" w:rsidRDefault="0049105C" w:rsidP="0049105C">
      <w:pPr>
        <w:suppressAutoHyphen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Также</w:t>
      </w:r>
      <w:r w:rsidRPr="0049105C">
        <w:rPr>
          <w:rFonts w:ascii="Times New Roman" w:hAnsi="Times New Roman" w:cs="Times New Roman"/>
          <w:sz w:val="30"/>
          <w:szCs w:val="30"/>
        </w:rPr>
        <w:t xml:space="preserve"> </w:t>
      </w:r>
      <w:r>
        <w:rPr>
          <w:rFonts w:ascii="Times New Roman" w:hAnsi="Times New Roman" w:cs="Times New Roman"/>
          <w:sz w:val="30"/>
          <w:szCs w:val="30"/>
        </w:rPr>
        <w:t>получить онлайн-</w:t>
      </w:r>
      <w:r w:rsidRPr="0049105C">
        <w:rPr>
          <w:rFonts w:ascii="Times New Roman" w:hAnsi="Times New Roman" w:cs="Times New Roman"/>
          <w:sz w:val="30"/>
          <w:szCs w:val="30"/>
        </w:rPr>
        <w:t xml:space="preserve">консультацию специалиста </w:t>
      </w:r>
      <w:r>
        <w:rPr>
          <w:rFonts w:ascii="Times New Roman" w:hAnsi="Times New Roman" w:cs="Times New Roman"/>
          <w:sz w:val="30"/>
          <w:szCs w:val="30"/>
        </w:rPr>
        <w:t>можно</w:t>
      </w:r>
      <w:r w:rsidRPr="0049105C">
        <w:rPr>
          <w:rFonts w:ascii="Times New Roman" w:hAnsi="Times New Roman" w:cs="Times New Roman"/>
          <w:sz w:val="30"/>
          <w:szCs w:val="30"/>
        </w:rPr>
        <w:t xml:space="preserve"> на сайте учреждения «Гомельский областной наркологический диспансер»: </w:t>
      </w:r>
      <w:hyperlink r:id="rId9" w:history="1">
        <w:r w:rsidRPr="0049105C">
          <w:rPr>
            <w:rStyle w:val="a4"/>
            <w:rFonts w:ascii="Times New Roman" w:hAnsi="Times New Roman" w:cs="Times New Roman"/>
            <w:b/>
            <w:bCs/>
            <w:sz w:val="30"/>
            <w:szCs w:val="30"/>
            <w:lang w:val="en-US"/>
          </w:rPr>
          <w:t>www</w:t>
        </w:r>
        <w:r w:rsidRPr="0049105C">
          <w:rPr>
            <w:rStyle w:val="a4"/>
            <w:rFonts w:ascii="Times New Roman" w:hAnsi="Times New Roman" w:cs="Times New Roman"/>
            <w:b/>
            <w:bCs/>
            <w:sz w:val="30"/>
            <w:szCs w:val="30"/>
          </w:rPr>
          <w:t>.</w:t>
        </w:r>
        <w:r w:rsidRPr="0049105C">
          <w:rPr>
            <w:rStyle w:val="a4"/>
            <w:rFonts w:ascii="Times New Roman" w:hAnsi="Times New Roman" w:cs="Times New Roman"/>
            <w:b/>
            <w:bCs/>
            <w:sz w:val="30"/>
            <w:szCs w:val="30"/>
            <w:lang w:val="en-US"/>
          </w:rPr>
          <w:t>narcology</w:t>
        </w:r>
        <w:r w:rsidRPr="0049105C">
          <w:rPr>
            <w:rStyle w:val="a4"/>
            <w:rFonts w:ascii="Times New Roman" w:hAnsi="Times New Roman" w:cs="Times New Roman"/>
            <w:b/>
            <w:bCs/>
            <w:sz w:val="30"/>
            <w:szCs w:val="30"/>
          </w:rPr>
          <w:t>.</w:t>
        </w:r>
        <w:r w:rsidRPr="0049105C">
          <w:rPr>
            <w:rStyle w:val="a4"/>
            <w:rFonts w:ascii="Times New Roman" w:hAnsi="Times New Roman" w:cs="Times New Roman"/>
            <w:b/>
            <w:bCs/>
            <w:sz w:val="30"/>
            <w:szCs w:val="30"/>
            <w:lang w:val="en-US"/>
          </w:rPr>
          <w:t>by</w:t>
        </w:r>
      </w:hyperlink>
      <w:r w:rsidRPr="0049105C">
        <w:rPr>
          <w:rFonts w:ascii="Times New Roman" w:hAnsi="Times New Roman" w:cs="Times New Roman"/>
          <w:sz w:val="30"/>
          <w:szCs w:val="30"/>
        </w:rPr>
        <w:t xml:space="preserve"> и в официальном аккаунте социальной сети Инстаграм @</w:t>
      </w:r>
      <w:r w:rsidRPr="0049105C">
        <w:rPr>
          <w:rFonts w:ascii="Times New Roman" w:hAnsi="Times New Roman" w:cs="Times New Roman"/>
          <w:sz w:val="30"/>
          <w:szCs w:val="30"/>
          <w:lang w:val="en-US"/>
        </w:rPr>
        <w:t>narcology</w:t>
      </w:r>
      <w:r w:rsidRPr="0049105C">
        <w:rPr>
          <w:rFonts w:ascii="Times New Roman" w:hAnsi="Times New Roman" w:cs="Times New Roman"/>
          <w:sz w:val="30"/>
          <w:szCs w:val="30"/>
        </w:rPr>
        <w:t>.</w:t>
      </w:r>
      <w:r w:rsidRPr="0049105C">
        <w:rPr>
          <w:rFonts w:ascii="Times New Roman" w:hAnsi="Times New Roman" w:cs="Times New Roman"/>
          <w:sz w:val="30"/>
          <w:szCs w:val="30"/>
          <w:lang w:val="en-US"/>
        </w:rPr>
        <w:t>gomel</w:t>
      </w:r>
      <w:r w:rsidRPr="0049105C">
        <w:rPr>
          <w:rFonts w:ascii="Times New Roman" w:hAnsi="Times New Roman" w:cs="Times New Roman"/>
          <w:sz w:val="30"/>
          <w:szCs w:val="30"/>
        </w:rPr>
        <w:t xml:space="preserve">. </w:t>
      </w:r>
    </w:p>
    <w:p w:rsidR="00E342AA" w:rsidRPr="009B0298" w:rsidRDefault="00E342AA" w:rsidP="009B0298">
      <w:pPr>
        <w:spacing w:after="0" w:line="240" w:lineRule="auto"/>
        <w:jc w:val="both"/>
        <w:rPr>
          <w:rFonts w:ascii="Times New Roman" w:hAnsi="Times New Roman" w:cs="Times New Roman"/>
          <w:sz w:val="30"/>
          <w:szCs w:val="30"/>
        </w:rPr>
      </w:pPr>
    </w:p>
    <w:p w:rsidR="00E342AA" w:rsidRPr="009B0298" w:rsidRDefault="00E342AA" w:rsidP="009B0298">
      <w:pPr>
        <w:spacing w:after="0" w:line="240" w:lineRule="auto"/>
        <w:jc w:val="both"/>
        <w:rPr>
          <w:rFonts w:ascii="Times New Roman" w:hAnsi="Times New Roman" w:cs="Times New Roman"/>
          <w:b/>
          <w:sz w:val="30"/>
          <w:szCs w:val="30"/>
        </w:rPr>
      </w:pPr>
    </w:p>
    <w:p w:rsidR="00247CD6" w:rsidRPr="003A7C34" w:rsidRDefault="00247CD6"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Управление внутренних дел облисполкома</w:t>
      </w:r>
    </w:p>
    <w:p w:rsidR="0091670A" w:rsidRDefault="0091670A"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Главное управление образования облисполкома</w:t>
      </w:r>
    </w:p>
    <w:p w:rsidR="006B74E2" w:rsidRPr="003A7C34" w:rsidRDefault="006B74E2"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 xml:space="preserve">Главное управление </w:t>
      </w:r>
      <w:r>
        <w:rPr>
          <w:rFonts w:ascii="Times New Roman" w:hAnsi="Times New Roman" w:cs="Times New Roman"/>
          <w:sz w:val="24"/>
          <w:szCs w:val="24"/>
        </w:rPr>
        <w:t>по здравоохранению</w:t>
      </w:r>
      <w:r w:rsidRPr="003A7C34">
        <w:rPr>
          <w:rFonts w:ascii="Times New Roman" w:hAnsi="Times New Roman" w:cs="Times New Roman"/>
          <w:sz w:val="24"/>
          <w:szCs w:val="24"/>
        </w:rPr>
        <w:t xml:space="preserve"> облисполкома</w:t>
      </w:r>
    </w:p>
    <w:p w:rsidR="0091670A" w:rsidRPr="009B0298" w:rsidRDefault="0091670A" w:rsidP="00B86151">
      <w:pPr>
        <w:spacing w:line="280" w:lineRule="exact"/>
        <w:ind w:left="4536"/>
        <w:rPr>
          <w:rFonts w:ascii="Times New Roman" w:hAnsi="Times New Roman" w:cs="Times New Roman"/>
          <w:sz w:val="30"/>
          <w:szCs w:val="30"/>
        </w:rPr>
      </w:pPr>
      <w:r w:rsidRPr="003A7C34">
        <w:rPr>
          <w:rFonts w:ascii="Times New Roman" w:eastAsia="Calibri" w:hAnsi="Times New Roman" w:cs="Times New Roman"/>
          <w:sz w:val="24"/>
          <w:szCs w:val="24"/>
        </w:rPr>
        <w:t>Главное управление идеологической работы, культуры и по делам молодежи облисполкома</w:t>
      </w:r>
    </w:p>
    <w:sectPr w:rsidR="0091670A" w:rsidRPr="009B0298" w:rsidSect="00D9657B">
      <w:headerReference w:type="even" r:id="rId10"/>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9D" w:rsidRDefault="00961D9D" w:rsidP="00573674">
      <w:pPr>
        <w:spacing w:after="0" w:line="240" w:lineRule="auto"/>
      </w:pPr>
      <w:r>
        <w:separator/>
      </w:r>
    </w:p>
  </w:endnote>
  <w:endnote w:type="continuationSeparator" w:id="0">
    <w:p w:rsidR="00961D9D" w:rsidRDefault="00961D9D" w:rsidP="005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9D" w:rsidRDefault="00961D9D" w:rsidP="00573674">
      <w:pPr>
        <w:spacing w:after="0" w:line="240" w:lineRule="auto"/>
      </w:pPr>
      <w:r>
        <w:separator/>
      </w:r>
    </w:p>
  </w:footnote>
  <w:footnote w:type="continuationSeparator" w:id="0">
    <w:p w:rsidR="00961D9D" w:rsidRDefault="00961D9D" w:rsidP="0057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3C1405">
    <w:pPr>
      <w:spacing w:after="0" w:line="259" w:lineRule="auto"/>
      <w:ind w:right="36"/>
      <w:jc w:val="right"/>
    </w:pPr>
    <w:r>
      <w:fldChar w:fldCharType="begin"/>
    </w:r>
    <w:r w:rsidR="00450B96">
      <w:instrText xml:space="preserve"> PAGE   \* MERGEFORMAT </w:instrText>
    </w:r>
    <w:r>
      <w:fldChar w:fldCharType="separate"/>
    </w:r>
    <w:r w:rsidR="00722A48" w:rsidRPr="007B48C2">
      <w:rPr>
        <w:noProof/>
        <w:sz w:val="32"/>
      </w:rPr>
      <w:t>4</w:t>
    </w:r>
    <w:r>
      <w:rPr>
        <w:noProof/>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67952"/>
      <w:docPartObj>
        <w:docPartGallery w:val="Page Numbers (Top of Page)"/>
        <w:docPartUnique/>
      </w:docPartObj>
    </w:sdtPr>
    <w:sdtEndPr/>
    <w:sdtContent>
      <w:p w:rsidR="00D9657B" w:rsidRDefault="00D9657B">
        <w:pPr>
          <w:pStyle w:val="ae"/>
          <w:jc w:val="center"/>
        </w:pPr>
        <w:r>
          <w:fldChar w:fldCharType="begin"/>
        </w:r>
        <w:r>
          <w:instrText>PAGE   \* MERGEFORMAT</w:instrText>
        </w:r>
        <w:r>
          <w:fldChar w:fldCharType="separate"/>
        </w:r>
        <w:r w:rsidR="00873E72">
          <w:rPr>
            <w:noProof/>
          </w:rPr>
          <w:t>2</w:t>
        </w:r>
        <w:r>
          <w:fldChar w:fldCharType="end"/>
        </w:r>
      </w:p>
    </w:sdtContent>
  </w:sdt>
  <w:p w:rsidR="00722A48" w:rsidRDefault="00722A4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722A4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93"/>
    <w:multiLevelType w:val="hybridMultilevel"/>
    <w:tmpl w:val="92AC55E8"/>
    <w:lvl w:ilvl="0" w:tplc="AC7A66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E05D24"/>
    <w:multiLevelType w:val="multilevel"/>
    <w:tmpl w:val="CE86A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679D7"/>
    <w:multiLevelType w:val="hybridMultilevel"/>
    <w:tmpl w:val="0BDA144A"/>
    <w:lvl w:ilvl="0" w:tplc="B99C14A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1184136">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AFCB766">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0E68574">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61E8F7A">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7C4A6C2">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920DBDC">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71CC0B0">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37ECD16">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428F3596"/>
    <w:multiLevelType w:val="hybridMultilevel"/>
    <w:tmpl w:val="D77A0E04"/>
    <w:lvl w:ilvl="0" w:tplc="27DED51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D0CC1FC">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970879E">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7B6A56C">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E24E27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007800">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1A9F98">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4EE5884">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900D934">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nsid w:val="62FF18A0"/>
    <w:multiLevelType w:val="hybridMultilevel"/>
    <w:tmpl w:val="9BF239D2"/>
    <w:lvl w:ilvl="0" w:tplc="9634C6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DC"/>
    <w:rsid w:val="00003815"/>
    <w:rsid w:val="00055080"/>
    <w:rsid w:val="00060302"/>
    <w:rsid w:val="00085ED4"/>
    <w:rsid w:val="00107721"/>
    <w:rsid w:val="00120E39"/>
    <w:rsid w:val="0013558C"/>
    <w:rsid w:val="001564D8"/>
    <w:rsid w:val="001650FF"/>
    <w:rsid w:val="001B529E"/>
    <w:rsid w:val="001D041F"/>
    <w:rsid w:val="00212B95"/>
    <w:rsid w:val="00212C5E"/>
    <w:rsid w:val="002164F5"/>
    <w:rsid w:val="00217D2D"/>
    <w:rsid w:val="00236628"/>
    <w:rsid w:val="00247CD6"/>
    <w:rsid w:val="002557F0"/>
    <w:rsid w:val="002735B7"/>
    <w:rsid w:val="0028437D"/>
    <w:rsid w:val="00293035"/>
    <w:rsid w:val="00296954"/>
    <w:rsid w:val="002B091E"/>
    <w:rsid w:val="00303CD0"/>
    <w:rsid w:val="00305031"/>
    <w:rsid w:val="00306980"/>
    <w:rsid w:val="00312BA8"/>
    <w:rsid w:val="00337C7C"/>
    <w:rsid w:val="00344529"/>
    <w:rsid w:val="00360F92"/>
    <w:rsid w:val="00364870"/>
    <w:rsid w:val="003A7C34"/>
    <w:rsid w:val="003C1405"/>
    <w:rsid w:val="004413A2"/>
    <w:rsid w:val="00450B96"/>
    <w:rsid w:val="0049105C"/>
    <w:rsid w:val="0049589B"/>
    <w:rsid w:val="004C17DA"/>
    <w:rsid w:val="004C1C1A"/>
    <w:rsid w:val="004C4254"/>
    <w:rsid w:val="004D77E2"/>
    <w:rsid w:val="004E5066"/>
    <w:rsid w:val="0051648C"/>
    <w:rsid w:val="005258CA"/>
    <w:rsid w:val="005355D9"/>
    <w:rsid w:val="005406B8"/>
    <w:rsid w:val="00564E1E"/>
    <w:rsid w:val="00573674"/>
    <w:rsid w:val="00597077"/>
    <w:rsid w:val="00597DF5"/>
    <w:rsid w:val="005B48FE"/>
    <w:rsid w:val="005D0B75"/>
    <w:rsid w:val="005D3262"/>
    <w:rsid w:val="005E3FE5"/>
    <w:rsid w:val="00630F29"/>
    <w:rsid w:val="006326C4"/>
    <w:rsid w:val="00644F81"/>
    <w:rsid w:val="006456D1"/>
    <w:rsid w:val="00656EDC"/>
    <w:rsid w:val="00670E1A"/>
    <w:rsid w:val="00676105"/>
    <w:rsid w:val="00684478"/>
    <w:rsid w:val="00691359"/>
    <w:rsid w:val="006B74E2"/>
    <w:rsid w:val="006D4EED"/>
    <w:rsid w:val="006D5700"/>
    <w:rsid w:val="006D5C3B"/>
    <w:rsid w:val="00702365"/>
    <w:rsid w:val="00722A48"/>
    <w:rsid w:val="00723314"/>
    <w:rsid w:val="007623D0"/>
    <w:rsid w:val="00792576"/>
    <w:rsid w:val="007C5AD5"/>
    <w:rsid w:val="007F1192"/>
    <w:rsid w:val="00811A23"/>
    <w:rsid w:val="00822405"/>
    <w:rsid w:val="00866BDA"/>
    <w:rsid w:val="00873E72"/>
    <w:rsid w:val="008A249F"/>
    <w:rsid w:val="008B611D"/>
    <w:rsid w:val="008E63BB"/>
    <w:rsid w:val="008F252C"/>
    <w:rsid w:val="00905C09"/>
    <w:rsid w:val="00910486"/>
    <w:rsid w:val="0091670A"/>
    <w:rsid w:val="00917156"/>
    <w:rsid w:val="00937DA2"/>
    <w:rsid w:val="00943D11"/>
    <w:rsid w:val="00961D9D"/>
    <w:rsid w:val="00985AFE"/>
    <w:rsid w:val="009B0298"/>
    <w:rsid w:val="009D2C6B"/>
    <w:rsid w:val="009D6CEF"/>
    <w:rsid w:val="009F4602"/>
    <w:rsid w:val="00A3217E"/>
    <w:rsid w:val="00A3771C"/>
    <w:rsid w:val="00A41FC8"/>
    <w:rsid w:val="00AE0C3B"/>
    <w:rsid w:val="00AF08B9"/>
    <w:rsid w:val="00AF655B"/>
    <w:rsid w:val="00B279FE"/>
    <w:rsid w:val="00B54399"/>
    <w:rsid w:val="00B635CE"/>
    <w:rsid w:val="00B85218"/>
    <w:rsid w:val="00B86151"/>
    <w:rsid w:val="00B904B7"/>
    <w:rsid w:val="00B90B58"/>
    <w:rsid w:val="00BA7671"/>
    <w:rsid w:val="00BC75D3"/>
    <w:rsid w:val="00C01164"/>
    <w:rsid w:val="00C038BE"/>
    <w:rsid w:val="00C064A7"/>
    <w:rsid w:val="00C432B9"/>
    <w:rsid w:val="00C62767"/>
    <w:rsid w:val="00CA1669"/>
    <w:rsid w:val="00CE04E2"/>
    <w:rsid w:val="00D344C7"/>
    <w:rsid w:val="00D47399"/>
    <w:rsid w:val="00D62539"/>
    <w:rsid w:val="00D9657B"/>
    <w:rsid w:val="00D96CAA"/>
    <w:rsid w:val="00DD2FD3"/>
    <w:rsid w:val="00E15ED0"/>
    <w:rsid w:val="00E23907"/>
    <w:rsid w:val="00E342AA"/>
    <w:rsid w:val="00E96F74"/>
    <w:rsid w:val="00EB66EE"/>
    <w:rsid w:val="00EC3616"/>
    <w:rsid w:val="00F61D4A"/>
    <w:rsid w:val="00FB20E1"/>
    <w:rsid w:val="00FC30D1"/>
    <w:rsid w:val="00FC3F4F"/>
    <w:rsid w:val="00FC4E1E"/>
    <w:rsid w:val="00FC744E"/>
    <w:rsid w:val="00FD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 w:type="character" w:customStyle="1" w:styleId="af0">
    <w:name w:val="Основной текст_"/>
    <w:basedOn w:val="a0"/>
    <w:link w:val="21"/>
    <w:rsid w:val="009B0298"/>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9B0298"/>
    <w:rPr>
      <w:rFonts w:ascii="Times New Roman" w:eastAsia="Times New Roman" w:hAnsi="Times New Roman" w:cs="Times New Roman"/>
      <w:sz w:val="27"/>
      <w:szCs w:val="27"/>
      <w:shd w:val="clear" w:color="auto" w:fill="FFFFFF"/>
    </w:rPr>
  </w:style>
  <w:style w:type="character" w:customStyle="1" w:styleId="55pt">
    <w:name w:val="Основной текст + 5;5 pt;Курсив"/>
    <w:basedOn w:val="af0"/>
    <w:rsid w:val="009B0298"/>
    <w:rPr>
      <w:rFonts w:ascii="Times New Roman" w:eastAsia="Times New Roman" w:hAnsi="Times New Roman" w:cs="Times New Roman"/>
      <w:i/>
      <w:iCs/>
      <w:sz w:val="11"/>
      <w:szCs w:val="11"/>
      <w:shd w:val="clear" w:color="auto" w:fill="FFFFFF"/>
    </w:rPr>
  </w:style>
  <w:style w:type="character" w:customStyle="1" w:styleId="af1">
    <w:name w:val="Основной текст + Курсив"/>
    <w:basedOn w:val="af0"/>
    <w:rsid w:val="009B0298"/>
    <w:rPr>
      <w:rFonts w:ascii="Times New Roman" w:eastAsia="Times New Roman" w:hAnsi="Times New Roman" w:cs="Times New Roman"/>
      <w:i/>
      <w:iCs/>
      <w:sz w:val="27"/>
      <w:szCs w:val="27"/>
      <w:shd w:val="clear" w:color="auto" w:fill="FFFFFF"/>
      <w:lang w:val="en-US"/>
    </w:rPr>
  </w:style>
  <w:style w:type="paragraph" w:customStyle="1" w:styleId="21">
    <w:name w:val="Основной текст2"/>
    <w:basedOn w:val="a"/>
    <w:link w:val="af0"/>
    <w:rsid w:val="009B0298"/>
    <w:pPr>
      <w:shd w:val="clear" w:color="auto" w:fill="FFFFFF"/>
      <w:spacing w:after="0" w:line="288" w:lineRule="exact"/>
    </w:pPr>
    <w:rPr>
      <w:rFonts w:ascii="Times New Roman" w:eastAsia="Times New Roman" w:hAnsi="Times New Roman" w:cs="Times New Roman"/>
      <w:sz w:val="27"/>
      <w:szCs w:val="27"/>
    </w:rPr>
  </w:style>
  <w:style w:type="paragraph" w:customStyle="1" w:styleId="12">
    <w:name w:val="Заголовок №1"/>
    <w:basedOn w:val="a"/>
    <w:link w:val="11"/>
    <w:rsid w:val="009B0298"/>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3">
    <w:name w:val="Основной текст1"/>
    <w:basedOn w:val="af0"/>
    <w:rsid w:val="009B029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 w:type="character" w:customStyle="1" w:styleId="af0">
    <w:name w:val="Основной текст_"/>
    <w:basedOn w:val="a0"/>
    <w:link w:val="21"/>
    <w:rsid w:val="009B0298"/>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9B0298"/>
    <w:rPr>
      <w:rFonts w:ascii="Times New Roman" w:eastAsia="Times New Roman" w:hAnsi="Times New Roman" w:cs="Times New Roman"/>
      <w:sz w:val="27"/>
      <w:szCs w:val="27"/>
      <w:shd w:val="clear" w:color="auto" w:fill="FFFFFF"/>
    </w:rPr>
  </w:style>
  <w:style w:type="character" w:customStyle="1" w:styleId="55pt">
    <w:name w:val="Основной текст + 5;5 pt;Курсив"/>
    <w:basedOn w:val="af0"/>
    <w:rsid w:val="009B0298"/>
    <w:rPr>
      <w:rFonts w:ascii="Times New Roman" w:eastAsia="Times New Roman" w:hAnsi="Times New Roman" w:cs="Times New Roman"/>
      <w:i/>
      <w:iCs/>
      <w:sz w:val="11"/>
      <w:szCs w:val="11"/>
      <w:shd w:val="clear" w:color="auto" w:fill="FFFFFF"/>
    </w:rPr>
  </w:style>
  <w:style w:type="character" w:customStyle="1" w:styleId="af1">
    <w:name w:val="Основной текст + Курсив"/>
    <w:basedOn w:val="af0"/>
    <w:rsid w:val="009B0298"/>
    <w:rPr>
      <w:rFonts w:ascii="Times New Roman" w:eastAsia="Times New Roman" w:hAnsi="Times New Roman" w:cs="Times New Roman"/>
      <w:i/>
      <w:iCs/>
      <w:sz w:val="27"/>
      <w:szCs w:val="27"/>
      <w:shd w:val="clear" w:color="auto" w:fill="FFFFFF"/>
      <w:lang w:val="en-US"/>
    </w:rPr>
  </w:style>
  <w:style w:type="paragraph" w:customStyle="1" w:styleId="21">
    <w:name w:val="Основной текст2"/>
    <w:basedOn w:val="a"/>
    <w:link w:val="af0"/>
    <w:rsid w:val="009B0298"/>
    <w:pPr>
      <w:shd w:val="clear" w:color="auto" w:fill="FFFFFF"/>
      <w:spacing w:after="0" w:line="288" w:lineRule="exact"/>
    </w:pPr>
    <w:rPr>
      <w:rFonts w:ascii="Times New Roman" w:eastAsia="Times New Roman" w:hAnsi="Times New Roman" w:cs="Times New Roman"/>
      <w:sz w:val="27"/>
      <w:szCs w:val="27"/>
    </w:rPr>
  </w:style>
  <w:style w:type="paragraph" w:customStyle="1" w:styleId="12">
    <w:name w:val="Заголовок №1"/>
    <w:basedOn w:val="a"/>
    <w:link w:val="11"/>
    <w:rsid w:val="009B0298"/>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3">
    <w:name w:val="Основной текст1"/>
    <w:basedOn w:val="af0"/>
    <w:rsid w:val="009B029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0120">
      <w:bodyDiv w:val="1"/>
      <w:marLeft w:val="0"/>
      <w:marRight w:val="0"/>
      <w:marTop w:val="0"/>
      <w:marBottom w:val="0"/>
      <w:divBdr>
        <w:top w:val="none" w:sz="0" w:space="0" w:color="auto"/>
        <w:left w:val="none" w:sz="0" w:space="0" w:color="auto"/>
        <w:bottom w:val="none" w:sz="0" w:space="0" w:color="auto"/>
        <w:right w:val="none" w:sz="0" w:space="0" w:color="auto"/>
      </w:divBdr>
    </w:div>
    <w:div w:id="764884874">
      <w:bodyDiv w:val="1"/>
      <w:marLeft w:val="0"/>
      <w:marRight w:val="0"/>
      <w:marTop w:val="0"/>
      <w:marBottom w:val="0"/>
      <w:divBdr>
        <w:top w:val="none" w:sz="0" w:space="0" w:color="auto"/>
        <w:left w:val="none" w:sz="0" w:space="0" w:color="auto"/>
        <w:bottom w:val="none" w:sz="0" w:space="0" w:color="auto"/>
        <w:right w:val="none" w:sz="0" w:space="0" w:color="auto"/>
      </w:divBdr>
    </w:div>
    <w:div w:id="1254048765">
      <w:bodyDiv w:val="1"/>
      <w:marLeft w:val="0"/>
      <w:marRight w:val="0"/>
      <w:marTop w:val="0"/>
      <w:marBottom w:val="0"/>
      <w:divBdr>
        <w:top w:val="none" w:sz="0" w:space="0" w:color="auto"/>
        <w:left w:val="none" w:sz="0" w:space="0" w:color="auto"/>
        <w:bottom w:val="none" w:sz="0" w:space="0" w:color="auto"/>
        <w:right w:val="none" w:sz="0" w:space="0" w:color="auto"/>
      </w:divBdr>
    </w:div>
    <w:div w:id="1301574546">
      <w:bodyDiv w:val="1"/>
      <w:marLeft w:val="0"/>
      <w:marRight w:val="0"/>
      <w:marTop w:val="0"/>
      <w:marBottom w:val="0"/>
      <w:divBdr>
        <w:top w:val="none" w:sz="0" w:space="0" w:color="auto"/>
        <w:left w:val="none" w:sz="0" w:space="0" w:color="auto"/>
        <w:bottom w:val="none" w:sz="0" w:space="0" w:color="auto"/>
        <w:right w:val="none" w:sz="0" w:space="0" w:color="auto"/>
      </w:divBdr>
    </w:div>
    <w:div w:id="1476139050">
      <w:bodyDiv w:val="1"/>
      <w:marLeft w:val="0"/>
      <w:marRight w:val="0"/>
      <w:marTop w:val="0"/>
      <w:marBottom w:val="0"/>
      <w:divBdr>
        <w:top w:val="none" w:sz="0" w:space="0" w:color="auto"/>
        <w:left w:val="none" w:sz="0" w:space="0" w:color="auto"/>
        <w:bottom w:val="none" w:sz="0" w:space="0" w:color="auto"/>
        <w:right w:val="none" w:sz="0" w:space="0" w:color="auto"/>
      </w:divBdr>
    </w:div>
    <w:div w:id="1600332572">
      <w:bodyDiv w:val="1"/>
      <w:marLeft w:val="0"/>
      <w:marRight w:val="0"/>
      <w:marTop w:val="0"/>
      <w:marBottom w:val="0"/>
      <w:divBdr>
        <w:top w:val="none" w:sz="0" w:space="0" w:color="auto"/>
        <w:left w:val="none" w:sz="0" w:space="0" w:color="auto"/>
        <w:bottom w:val="none" w:sz="0" w:space="0" w:color="auto"/>
        <w:right w:val="none" w:sz="0" w:space="0" w:color="auto"/>
      </w:divBdr>
    </w:div>
    <w:div w:id="1624310398">
      <w:bodyDiv w:val="1"/>
      <w:marLeft w:val="0"/>
      <w:marRight w:val="0"/>
      <w:marTop w:val="0"/>
      <w:marBottom w:val="0"/>
      <w:divBdr>
        <w:top w:val="none" w:sz="0" w:space="0" w:color="auto"/>
        <w:left w:val="none" w:sz="0" w:space="0" w:color="auto"/>
        <w:bottom w:val="none" w:sz="0" w:space="0" w:color="auto"/>
        <w:right w:val="none" w:sz="0" w:space="0" w:color="auto"/>
      </w:divBdr>
    </w:div>
    <w:div w:id="2023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rcology.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0C189-227E-41C7-A040-84EE60E3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123ll321</dc:creator>
  <cp:lastModifiedBy>user</cp:lastModifiedBy>
  <cp:revision>2</cp:revision>
  <cp:lastPrinted>2021-03-12T13:15:00Z</cp:lastPrinted>
  <dcterms:created xsi:type="dcterms:W3CDTF">2022-07-19T09:09:00Z</dcterms:created>
  <dcterms:modified xsi:type="dcterms:W3CDTF">2022-07-19T09:09:00Z</dcterms:modified>
</cp:coreProperties>
</file>