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1F8" w:rsidRDefault="003F21F8" w:rsidP="003F21F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lang w:val="ru-RU"/>
        </w:rPr>
      </w:pPr>
      <w:bookmarkStart w:id="0" w:name="_GoBack"/>
      <w:bookmarkEnd w:id="0"/>
      <w:r w:rsidRPr="003F21F8">
        <w:rPr>
          <w:rStyle w:val="a4"/>
          <w:color w:val="000000"/>
          <w:sz w:val="28"/>
          <w:szCs w:val="28"/>
          <w:lang w:val="ru-RU"/>
        </w:rPr>
        <w:t>«Для детей-сирот,</w:t>
      </w:r>
    </w:p>
    <w:p w:rsidR="003F21F8" w:rsidRDefault="003F21F8" w:rsidP="003F21F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lang w:val="ru-RU"/>
        </w:rPr>
      </w:pPr>
      <w:r w:rsidRPr="003F21F8">
        <w:rPr>
          <w:rStyle w:val="a4"/>
          <w:color w:val="000000"/>
          <w:sz w:val="28"/>
          <w:szCs w:val="28"/>
          <w:lang w:val="ru-RU"/>
        </w:rPr>
        <w:t xml:space="preserve"> детей, оставшихся без попечения родителей, и лиц из их числа»</w:t>
      </w:r>
    </w:p>
    <w:p w:rsidR="003F21F8" w:rsidRDefault="003F21F8" w:rsidP="003F21F8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lang w:val="ru-RU"/>
        </w:rPr>
      </w:pPr>
    </w:p>
    <w:p w:rsidR="003F21F8" w:rsidRDefault="003F21F8" w:rsidP="003F21F8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lang w:val="ru-RU"/>
        </w:rPr>
      </w:pPr>
      <w:r>
        <w:rPr>
          <w:rStyle w:val="a4"/>
          <w:color w:val="000000"/>
          <w:sz w:val="28"/>
          <w:szCs w:val="28"/>
          <w:lang w:val="ru-RU"/>
        </w:rPr>
        <w:t>Принятие на учет нуждающихся в улучшении жилищных условий</w:t>
      </w:r>
    </w:p>
    <w:p w:rsidR="003F21F8" w:rsidRDefault="003F21F8" w:rsidP="003F21F8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lang w:val="ru-RU"/>
        </w:rPr>
      </w:pPr>
    </w:p>
    <w:p w:rsidR="003F21F8" w:rsidRDefault="003F21F8" w:rsidP="003F21F8">
      <w:pPr>
        <w:pStyle w:val="a3"/>
        <w:shd w:val="clear" w:color="auto" w:fill="FFFFFF"/>
        <w:spacing w:before="0" w:beforeAutospacing="0" w:after="0" w:afterAutospacing="0"/>
        <w:ind w:firstLine="720"/>
        <w:rPr>
          <w:rStyle w:val="a4"/>
          <w:b w:val="0"/>
          <w:color w:val="000000"/>
          <w:sz w:val="28"/>
          <w:szCs w:val="28"/>
          <w:lang w:val="ru-RU"/>
        </w:rPr>
      </w:pPr>
      <w:r w:rsidRPr="003F21F8">
        <w:rPr>
          <w:rStyle w:val="a4"/>
          <w:b w:val="0"/>
          <w:color w:val="000000"/>
          <w:sz w:val="28"/>
          <w:szCs w:val="28"/>
          <w:lang w:val="ru-RU"/>
        </w:rPr>
        <w:t>Нормативные правовые акты, устанавливающие такой порядок</w:t>
      </w:r>
      <w:r>
        <w:rPr>
          <w:rStyle w:val="a4"/>
          <w:b w:val="0"/>
          <w:color w:val="000000"/>
          <w:sz w:val="28"/>
          <w:szCs w:val="28"/>
          <w:lang w:val="ru-RU"/>
        </w:rPr>
        <w:t>:</w:t>
      </w:r>
    </w:p>
    <w:p w:rsidR="003F21F8" w:rsidRDefault="003F21F8" w:rsidP="003F21F8">
      <w:pPr>
        <w:pStyle w:val="a3"/>
        <w:shd w:val="clear" w:color="auto" w:fill="FFFFFF"/>
        <w:spacing w:before="0" w:beforeAutospacing="0" w:after="0" w:afterAutospacing="0"/>
        <w:ind w:firstLine="720"/>
        <w:rPr>
          <w:rStyle w:val="a4"/>
          <w:b w:val="0"/>
          <w:color w:val="000000"/>
          <w:sz w:val="28"/>
          <w:szCs w:val="28"/>
          <w:lang w:val="ru-RU"/>
        </w:rPr>
      </w:pPr>
      <w:r w:rsidRPr="003F21F8">
        <w:rPr>
          <w:rStyle w:val="a4"/>
          <w:b w:val="0"/>
          <w:color w:val="000000"/>
          <w:sz w:val="28"/>
          <w:szCs w:val="28"/>
          <w:lang w:val="ru-RU"/>
        </w:rPr>
        <w:t>- Закон Республики Беларусь «О гарантиях по социальной защите детей-сирот, детей, оставшихся без попечения родителей, а также лиц из числа детей-сирот и детей, оставшихся без попечения родителей» (далее - Закон)</w:t>
      </w:r>
      <w:r>
        <w:rPr>
          <w:rStyle w:val="a4"/>
          <w:b w:val="0"/>
          <w:color w:val="000000"/>
          <w:sz w:val="28"/>
          <w:szCs w:val="28"/>
          <w:lang w:val="ru-RU"/>
        </w:rPr>
        <w:t>;</w:t>
      </w:r>
    </w:p>
    <w:p w:rsidR="003F21F8" w:rsidRDefault="003F21F8" w:rsidP="003F21F8">
      <w:pPr>
        <w:pStyle w:val="a3"/>
        <w:shd w:val="clear" w:color="auto" w:fill="FFFFFF"/>
        <w:spacing w:before="0" w:beforeAutospacing="0" w:after="0" w:afterAutospacing="0"/>
        <w:ind w:firstLine="720"/>
        <w:rPr>
          <w:rStyle w:val="a4"/>
          <w:b w:val="0"/>
          <w:color w:val="000000"/>
          <w:sz w:val="28"/>
          <w:szCs w:val="28"/>
          <w:lang w:val="ru-RU"/>
        </w:rPr>
      </w:pPr>
      <w:r>
        <w:rPr>
          <w:rStyle w:val="a4"/>
          <w:b w:val="0"/>
          <w:color w:val="000000"/>
          <w:sz w:val="28"/>
          <w:szCs w:val="28"/>
          <w:lang w:val="ru-RU"/>
        </w:rPr>
        <w:t>- Жилищный кодекс</w:t>
      </w:r>
      <w:r w:rsidRPr="003F21F8">
        <w:rPr>
          <w:rStyle w:val="a4"/>
          <w:b w:val="0"/>
          <w:color w:val="000000"/>
          <w:sz w:val="28"/>
          <w:szCs w:val="28"/>
          <w:lang w:val="ru-RU"/>
        </w:rPr>
        <w:t xml:space="preserve"> Республики</w:t>
      </w:r>
      <w:r>
        <w:rPr>
          <w:rStyle w:val="a4"/>
          <w:b w:val="0"/>
          <w:color w:val="000000"/>
          <w:sz w:val="28"/>
          <w:szCs w:val="28"/>
          <w:lang w:val="ru-RU"/>
        </w:rPr>
        <w:t xml:space="preserve"> Беларусь (далее - Кодекс)</w:t>
      </w:r>
      <w:r w:rsidRPr="003F21F8">
        <w:rPr>
          <w:rStyle w:val="a4"/>
          <w:b w:val="0"/>
          <w:color w:val="000000"/>
          <w:sz w:val="28"/>
          <w:szCs w:val="28"/>
          <w:lang w:val="ru-RU"/>
        </w:rPr>
        <w:t>.</w:t>
      </w:r>
    </w:p>
    <w:p w:rsidR="003F21F8" w:rsidRDefault="003F21F8" w:rsidP="003F21F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Согласно пункту 3 Кодекса нуждающимися в улучшении жилищных условий признаются </w:t>
      </w:r>
      <w:r w:rsidRPr="003F21F8">
        <w:rPr>
          <w:color w:val="000000"/>
          <w:sz w:val="28"/>
          <w:szCs w:val="28"/>
          <w:lang w:val="ru-RU"/>
        </w:rPr>
        <w:t>дети-сироты и дети, оставшиеся без попечения родителей, а также лица из числа детей-сирот и детей, оставшихся без попечения родителей, в случае, если они:</w:t>
      </w:r>
    </w:p>
    <w:p w:rsidR="003F21F8" w:rsidRPr="003F21F8" w:rsidRDefault="003F21F8" w:rsidP="003F21F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Pr="003F21F8">
        <w:rPr>
          <w:color w:val="000000"/>
          <w:sz w:val="28"/>
          <w:szCs w:val="28"/>
          <w:lang w:val="ru-RU"/>
        </w:rPr>
        <w:t>не имеют в собственности и (или) во владении и пользовании жилых помещений (долей в праве общей собственности на жилые помещения) в населенном пункте по месту принятия на учет;</w:t>
      </w:r>
    </w:p>
    <w:p w:rsidR="003F21F8" w:rsidRPr="003F21F8" w:rsidRDefault="003F21F8" w:rsidP="003F21F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Pr="003F21F8">
        <w:rPr>
          <w:color w:val="000000"/>
          <w:sz w:val="28"/>
          <w:szCs w:val="28"/>
          <w:lang w:val="ru-RU"/>
        </w:rPr>
        <w:t xml:space="preserve">проживают в жилом помещении и являются нуждающимися в улучшении жилищных условий по основаниям, предусмотренным подпунктами 1.2–1.10 пункта 1 </w:t>
      </w:r>
      <w:r>
        <w:rPr>
          <w:color w:val="000000"/>
          <w:sz w:val="28"/>
          <w:szCs w:val="28"/>
          <w:lang w:val="ru-RU"/>
        </w:rPr>
        <w:t>статьи 36 Кодекса</w:t>
      </w:r>
      <w:r w:rsidRPr="003F21F8">
        <w:rPr>
          <w:color w:val="000000"/>
          <w:sz w:val="28"/>
          <w:szCs w:val="28"/>
          <w:lang w:val="ru-RU"/>
        </w:rPr>
        <w:t>;</w:t>
      </w:r>
    </w:p>
    <w:p w:rsidR="003F21F8" w:rsidRPr="003F21F8" w:rsidRDefault="003F21F8" w:rsidP="003F21F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Pr="003F21F8">
        <w:rPr>
          <w:color w:val="000000"/>
          <w:sz w:val="28"/>
          <w:szCs w:val="28"/>
          <w:lang w:val="ru-RU"/>
        </w:rPr>
        <w:t xml:space="preserve">при вселении в жилое помещение, из которого выбыли, стали бы нуждающимися в улучшении жилищных условий по основаниям, предусмотренным подпунктами 1.2–1.10 пункта 1 </w:t>
      </w:r>
      <w:r>
        <w:rPr>
          <w:color w:val="000000"/>
          <w:sz w:val="28"/>
          <w:szCs w:val="28"/>
          <w:lang w:val="ru-RU"/>
        </w:rPr>
        <w:t>статьи 36 кодекса</w:t>
      </w:r>
      <w:r w:rsidRPr="003F21F8">
        <w:rPr>
          <w:color w:val="000000"/>
          <w:sz w:val="28"/>
          <w:szCs w:val="28"/>
          <w:lang w:val="ru-RU"/>
        </w:rPr>
        <w:t>;</w:t>
      </w:r>
    </w:p>
    <w:p w:rsidR="003F21F8" w:rsidRPr="003F21F8" w:rsidRDefault="003F21F8" w:rsidP="003F21F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Pr="003F21F8">
        <w:rPr>
          <w:color w:val="000000"/>
          <w:sz w:val="28"/>
          <w:szCs w:val="28"/>
          <w:lang w:val="ru-RU"/>
        </w:rPr>
        <w:t>не могут быть вселены в жилое помещение, из которого выбыли, и невозможность вселения в это жилое помещение установлена местным исполнительным и распорядительным органом по месту нахождения этого жилого помещения.</w:t>
      </w:r>
    </w:p>
    <w:p w:rsidR="003F21F8" w:rsidRDefault="003F21F8" w:rsidP="003F21F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3F21F8">
        <w:rPr>
          <w:color w:val="000000"/>
          <w:sz w:val="28"/>
          <w:szCs w:val="28"/>
          <w:lang w:val="ru-RU"/>
        </w:rPr>
        <w:t>Невозможность вселения в жилое помещение устанавливается по решению местных исполнительных и распорядительных органов в случае утраты жилого помещения (гибели, уничтожения), систематического (три и более раза в течение года) нарушения гражданами, проживающими в этом жилом помещении, правил пользования жилым помещением, содержания жилых и вспомогательных помещений, наличия неблагоприятных или опасных условий проживания с родителями, лишенными родительских прав, и другими гражданами, проживающими в этом жилом помещении, а также в иных случаях. Порядок принятия решений о невозможности вселения в жилое помещение определ</w:t>
      </w:r>
      <w:r w:rsidR="00F6476A">
        <w:rPr>
          <w:color w:val="000000"/>
          <w:sz w:val="28"/>
          <w:szCs w:val="28"/>
          <w:lang w:val="ru-RU"/>
        </w:rPr>
        <w:t xml:space="preserve">ен Гомельским </w:t>
      </w:r>
      <w:r w:rsidRPr="003F21F8">
        <w:rPr>
          <w:color w:val="000000"/>
          <w:sz w:val="28"/>
          <w:szCs w:val="28"/>
          <w:lang w:val="ru-RU"/>
        </w:rPr>
        <w:t>областным исполнительными комитетами.</w:t>
      </w:r>
    </w:p>
    <w:p w:rsidR="008B2194" w:rsidRPr="003F21F8" w:rsidRDefault="008B2194" w:rsidP="003F21F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3F21F8">
        <w:rPr>
          <w:color w:val="000000"/>
          <w:sz w:val="28"/>
          <w:szCs w:val="28"/>
          <w:lang w:val="ru-RU"/>
        </w:rPr>
        <w:t>Дети-сироты и дети, оставшиеся без попечения родителей, а также лица из числа детей-сирот и детей, оставшихся без попечения родителей,</w:t>
      </w:r>
      <w:r w:rsidRPr="003F21F8">
        <w:rPr>
          <w:color w:val="000000"/>
          <w:sz w:val="28"/>
          <w:szCs w:val="28"/>
        </w:rPr>
        <w:t> </w:t>
      </w:r>
      <w:r w:rsidRPr="003F21F8">
        <w:rPr>
          <w:rStyle w:val="a4"/>
          <w:b w:val="0"/>
          <w:color w:val="000000"/>
          <w:sz w:val="28"/>
          <w:szCs w:val="28"/>
          <w:lang w:val="ru-RU"/>
        </w:rPr>
        <w:t>имеют право состоять на учете</w:t>
      </w:r>
      <w:r w:rsidRPr="003F21F8">
        <w:rPr>
          <w:color w:val="000000"/>
          <w:sz w:val="28"/>
          <w:szCs w:val="28"/>
        </w:rPr>
        <w:t> </w:t>
      </w:r>
      <w:r w:rsidRPr="003F21F8">
        <w:rPr>
          <w:color w:val="000000"/>
          <w:sz w:val="28"/>
          <w:szCs w:val="28"/>
          <w:lang w:val="ru-RU"/>
        </w:rPr>
        <w:t>нуждающихся в улучшении жилищных условий</w:t>
      </w:r>
      <w:r w:rsidRPr="003F21F8">
        <w:rPr>
          <w:color w:val="000000"/>
          <w:sz w:val="28"/>
          <w:szCs w:val="28"/>
        </w:rPr>
        <w:t> </w:t>
      </w:r>
      <w:r w:rsidRPr="003F21F8">
        <w:rPr>
          <w:rStyle w:val="a4"/>
          <w:b w:val="0"/>
          <w:color w:val="000000"/>
          <w:sz w:val="28"/>
          <w:szCs w:val="28"/>
          <w:lang w:val="ru-RU"/>
        </w:rPr>
        <w:t>с даты первоначального приобретения статуса</w:t>
      </w:r>
      <w:r w:rsidRPr="003F21F8">
        <w:rPr>
          <w:color w:val="000000"/>
          <w:sz w:val="28"/>
          <w:szCs w:val="28"/>
        </w:rPr>
        <w:t> </w:t>
      </w:r>
      <w:r w:rsidRPr="003F21F8">
        <w:rPr>
          <w:color w:val="000000"/>
          <w:sz w:val="28"/>
          <w:szCs w:val="28"/>
          <w:lang w:val="ru-RU"/>
        </w:rPr>
        <w:t xml:space="preserve">детей-сирот или статуса детей, оставшихся без попечения родителей, а в случае смерти родителей, состоявших </w:t>
      </w:r>
      <w:r w:rsidRPr="003F21F8">
        <w:rPr>
          <w:color w:val="000000"/>
          <w:sz w:val="28"/>
          <w:szCs w:val="28"/>
          <w:lang w:val="ru-RU"/>
        </w:rPr>
        <w:lastRenderedPageBreak/>
        <w:t>на таком учете, – с даты их постановки на учет в составе семьи родителей при наличии оснований.</w:t>
      </w:r>
    </w:p>
    <w:p w:rsidR="00F6476A" w:rsidRDefault="008B2194" w:rsidP="003F21F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Style w:val="a4"/>
          <w:b w:val="0"/>
          <w:color w:val="000000"/>
          <w:sz w:val="28"/>
          <w:szCs w:val="28"/>
          <w:lang w:val="ru-RU"/>
        </w:rPr>
      </w:pPr>
      <w:r w:rsidRPr="003F21F8">
        <w:rPr>
          <w:rStyle w:val="a4"/>
          <w:b w:val="0"/>
          <w:color w:val="000000"/>
          <w:sz w:val="28"/>
          <w:szCs w:val="28"/>
          <w:lang w:val="ru-RU"/>
        </w:rPr>
        <w:t>Принятие на учет</w:t>
      </w:r>
      <w:r w:rsidRPr="003F21F8">
        <w:rPr>
          <w:color w:val="000000"/>
          <w:sz w:val="28"/>
          <w:szCs w:val="28"/>
        </w:rPr>
        <w:t> </w:t>
      </w:r>
      <w:r w:rsidRPr="003F21F8">
        <w:rPr>
          <w:color w:val="000000"/>
          <w:sz w:val="28"/>
          <w:szCs w:val="28"/>
          <w:lang w:val="ru-RU"/>
        </w:rPr>
        <w:t>нуждающихся в улучшении жилищных условий детей-сирот и детей, оставшихся без попечения родителей, а также лиц из числа детей-сирот и детей, оставшихся без попечения родителей,</w:t>
      </w:r>
      <w:r w:rsidRPr="003F21F8">
        <w:rPr>
          <w:color w:val="000000"/>
          <w:sz w:val="28"/>
          <w:szCs w:val="28"/>
        </w:rPr>
        <w:t> </w:t>
      </w:r>
      <w:r w:rsidRPr="003F21F8">
        <w:rPr>
          <w:rStyle w:val="a4"/>
          <w:b w:val="0"/>
          <w:color w:val="000000"/>
          <w:sz w:val="28"/>
          <w:szCs w:val="28"/>
          <w:lang w:val="ru-RU"/>
        </w:rPr>
        <w:t>осуществляется</w:t>
      </w:r>
      <w:r w:rsidR="00F6476A">
        <w:rPr>
          <w:rStyle w:val="a4"/>
          <w:b w:val="0"/>
          <w:color w:val="000000"/>
          <w:sz w:val="28"/>
          <w:szCs w:val="28"/>
          <w:lang w:val="ru-RU"/>
        </w:rPr>
        <w:t>:</w:t>
      </w:r>
    </w:p>
    <w:p w:rsidR="00F6476A" w:rsidRDefault="00F6476A" w:rsidP="003F21F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rStyle w:val="a4"/>
          <w:b w:val="0"/>
          <w:color w:val="000000"/>
          <w:sz w:val="28"/>
          <w:szCs w:val="28"/>
          <w:lang w:val="ru-RU"/>
        </w:rPr>
        <w:t>-</w:t>
      </w:r>
      <w:r w:rsidR="008B2194" w:rsidRPr="003F21F8">
        <w:rPr>
          <w:rStyle w:val="a4"/>
          <w:b w:val="0"/>
          <w:color w:val="000000"/>
          <w:sz w:val="28"/>
          <w:szCs w:val="28"/>
          <w:lang w:val="ru-RU"/>
        </w:rPr>
        <w:t xml:space="preserve"> местным исполнительным и распорядительным органом по месту первоначального приобретения ими статуса</w:t>
      </w:r>
      <w:r w:rsidR="008B2194" w:rsidRPr="003F21F8">
        <w:rPr>
          <w:color w:val="000000"/>
          <w:sz w:val="28"/>
          <w:szCs w:val="28"/>
        </w:rPr>
        <w:t> </w:t>
      </w:r>
      <w:r w:rsidR="008B2194" w:rsidRPr="003F21F8">
        <w:rPr>
          <w:color w:val="000000"/>
          <w:sz w:val="28"/>
          <w:szCs w:val="28"/>
          <w:lang w:val="ru-RU"/>
        </w:rPr>
        <w:t>детей-сирот или статуса детей, оставшихся без попечения родителей,</w:t>
      </w:r>
    </w:p>
    <w:p w:rsidR="008B2194" w:rsidRPr="003F21F8" w:rsidRDefault="00F6476A" w:rsidP="003F21F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="008B2194" w:rsidRPr="003F21F8">
        <w:rPr>
          <w:rStyle w:val="a4"/>
          <w:b w:val="0"/>
          <w:color w:val="000000"/>
          <w:sz w:val="28"/>
          <w:szCs w:val="28"/>
          <w:lang w:val="ru-RU"/>
        </w:rPr>
        <w:t>местным исполнительным и распорядительным органом по месту их работы (службы), предоставленному по распределению</w:t>
      </w:r>
      <w:r w:rsidR="008B2194" w:rsidRPr="003F21F8">
        <w:rPr>
          <w:color w:val="000000"/>
          <w:sz w:val="28"/>
          <w:szCs w:val="28"/>
          <w:lang w:val="ru-RU"/>
        </w:rPr>
        <w:t>, направлению на работу в соответствии с договором о целевой подготовке специалиста (рабочего, служащего).</w:t>
      </w:r>
    </w:p>
    <w:p w:rsidR="00F6476A" w:rsidRDefault="008B2194" w:rsidP="003F21F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3F21F8">
        <w:rPr>
          <w:color w:val="000000"/>
          <w:sz w:val="28"/>
          <w:szCs w:val="28"/>
          <w:lang w:val="ru-RU"/>
        </w:rPr>
        <w:t>В соответствии с</w:t>
      </w:r>
      <w:r w:rsidR="00F6476A">
        <w:rPr>
          <w:color w:val="000000"/>
          <w:sz w:val="28"/>
          <w:szCs w:val="28"/>
          <w:lang w:val="ru-RU"/>
        </w:rPr>
        <w:t>о статьей 12</w:t>
      </w:r>
      <w:r w:rsidRPr="003F21F8">
        <w:rPr>
          <w:color w:val="000000"/>
          <w:sz w:val="28"/>
          <w:szCs w:val="28"/>
          <w:lang w:val="ru-RU"/>
        </w:rPr>
        <w:t xml:space="preserve"> Закон</w:t>
      </w:r>
      <w:r w:rsidR="00F6476A">
        <w:rPr>
          <w:color w:val="000000"/>
          <w:sz w:val="28"/>
          <w:szCs w:val="28"/>
          <w:lang w:val="ru-RU"/>
        </w:rPr>
        <w:t>ад</w:t>
      </w:r>
      <w:r w:rsidR="00F6476A" w:rsidRPr="00F6476A">
        <w:rPr>
          <w:color w:val="000000"/>
          <w:sz w:val="28"/>
          <w:szCs w:val="28"/>
          <w:lang w:val="ru-RU"/>
        </w:rPr>
        <w:t>етям-сиротам, детям, оставшимся без попечения родителей, а также лицам из числа детей-сирот и детей, оставшихся без попечения родителей, гарантируется право на получение жилых помещений социального пользования государственного жилищного фонда,льготных кредитов, одноразовых субсидий и иных форм государственной поддержки для строительства (реконструкции) или приобретения жилого помещения в соответствии с законодательством, если они являются нуждающимися в улучшении жилищных условий по основаниям, предусмотренным законодательными актами.</w:t>
      </w:r>
    </w:p>
    <w:p w:rsidR="00F6476A" w:rsidRDefault="00F6476A" w:rsidP="003F21F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F6476A">
        <w:rPr>
          <w:color w:val="000000"/>
          <w:sz w:val="28"/>
          <w:szCs w:val="28"/>
          <w:lang w:val="ru-RU"/>
        </w:rPr>
        <w:t>До реализации прав, установленных частью первой настоящего пункта, детям-сиротам и детям, оставшимся без попечения родителей, в отношении которых принято решение об эмансипации или которые вступили в брак, а также лицам из числа детей-сирот и детей, оставшихся без попечения родителей, предоставляются жилые помещения в общежитиях в порядке, установленном законодательством.</w:t>
      </w:r>
    </w:p>
    <w:p w:rsidR="00F6476A" w:rsidRDefault="00F6476A" w:rsidP="003F21F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F6476A">
        <w:rPr>
          <w:color w:val="000000"/>
          <w:sz w:val="28"/>
          <w:szCs w:val="28"/>
          <w:lang w:val="ru-RU"/>
        </w:rPr>
        <w:t>Детям-сиротам, детям, оставшимся без попечения родителей, а также лицам из числа детей-сирот и детей, оставшихся без попечения родителей, гарантируется сохранение права собственности на жилое помещение или права владения и пользования жилым помещением, закрепленным за ними в порядке, установленном законодательством.</w:t>
      </w:r>
    </w:p>
    <w:p w:rsidR="003F21F8" w:rsidRDefault="003F21F8" w:rsidP="003F21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</w:p>
    <w:p w:rsidR="00F6476A" w:rsidRPr="00F6476A" w:rsidRDefault="00F6476A" w:rsidP="00F647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F64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Предоставление жилых помещений социального пользования 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осударственного жилищного фонда</w:t>
      </w:r>
    </w:p>
    <w:p w:rsidR="00F6476A" w:rsidRDefault="00F6476A" w:rsidP="003F21F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F6476A" w:rsidRPr="00F6476A" w:rsidRDefault="00F6476A" w:rsidP="00F647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</w:pPr>
      <w:r w:rsidRPr="00F6476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В соответствии с действующим жилищным законодательством Республики Беларусь </w:t>
      </w:r>
      <w:r w:rsidR="00F676B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предоставление жилых помещений социального пользования</w:t>
      </w:r>
      <w:r w:rsidRPr="00F6476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 лиц</w:t>
      </w:r>
      <w:r w:rsidR="00F676B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ам</w:t>
      </w:r>
      <w:r w:rsidRPr="00F6476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 из числа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детей-сирот и </w:t>
      </w:r>
      <w:r w:rsidRPr="00F6476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детей, оставшихся без попечения родителей, состоящих на учете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 нуждающихся в улучшении жилищных условий</w:t>
      </w:r>
      <w:r w:rsidRPr="00F6476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, осуществляется в порядке очередности, исходя из времени принятия их на данный учет.</w:t>
      </w:r>
    </w:p>
    <w:p w:rsidR="00F6476A" w:rsidRPr="00F6476A" w:rsidRDefault="00F6476A" w:rsidP="00F676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</w:pPr>
      <w:r w:rsidRPr="00F6476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Строительство жилых помещений социального пользования государственного жилищного фонда осуществляется за счет бюджетных средств и полностью зависит от объема финансирования выделяемого на эти цели. </w:t>
      </w:r>
    </w:p>
    <w:p w:rsidR="00F6476A" w:rsidRDefault="00F6476A" w:rsidP="00F676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</w:pPr>
      <w:r w:rsidRPr="00F6476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В соответствии с пунктами 6 и 7 статьи 106 </w:t>
      </w:r>
      <w:r w:rsidR="00F676B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Кодекса</w:t>
      </w:r>
      <w:r w:rsidRPr="00F6476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 детям-сиротам и детям, оставшимся без попечения родителей, в отношении которых принято решение об эмансипации или которые вступили в брак, и лицам из числа детей-сирот и детей, оставшихся без попечения родителей, жилые помещения социального пользования предоставляются в течение пяти лет с даты принятия решения об эмансипации или вступления в брак, после достижения ими совершеннолетия либо по их желанию в течение одного года после окончания учреждений высшего образования.</w:t>
      </w:r>
    </w:p>
    <w:p w:rsidR="004A691E" w:rsidRDefault="00F676BE" w:rsidP="004A69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Л</w:t>
      </w:r>
      <w:r w:rsidRPr="00F6476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ицам из числа детей-сирот и детей, оставшихся без попечения родителей, жилые помещения социального пользования предоставляются в виде однокомнатной квартиры, с заключением договора найма жилого помещения социального пользования государственного жилищного фонда сроком на пять лет. </w:t>
      </w:r>
    </w:p>
    <w:p w:rsidR="004A691E" w:rsidRDefault="004A691E" w:rsidP="004A69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</w:pPr>
      <w:r w:rsidRPr="004A691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По истечении срока действия договора жилое помещение социального пользования подлежит включению в состав арендного жилья по решению местного исполнительного и распорядительного органа, за исключением случаев, если наниматель относится к другим категориям граждан, определенным пунктом 1 статьи 105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Кодекса</w:t>
      </w:r>
      <w:r w:rsidRPr="004A691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, с которыми заключается договор найма жилого помещения социального пользования бессрочно. </w:t>
      </w:r>
    </w:p>
    <w:p w:rsidR="004A691E" w:rsidRPr="00F6476A" w:rsidRDefault="004A691E" w:rsidP="004A69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</w:pPr>
      <w:r w:rsidRPr="004A691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С иными гражданами, проживающими в этих жилых помещениях, заключаются договоры найма арендного жилья в порядке и на условиях, определенных законодательством, с внесением платы за пользование в соответствии с частью пятой пункта 2 статьи 31 </w:t>
      </w:r>
      <w:r w:rsidR="00E838A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Кодекса (с применением понижающего коэффициента)</w:t>
      </w:r>
      <w:r w:rsidRPr="004A691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.</w:t>
      </w:r>
    </w:p>
    <w:p w:rsidR="00F676BE" w:rsidRPr="00F676BE" w:rsidRDefault="00F676BE" w:rsidP="00F676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</w:pPr>
      <w:r w:rsidRPr="00F676B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Обеспечение жилыми помещениями социального пользования в виде однокомнатной квартиры является улучшением жилищных условий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л</w:t>
      </w:r>
      <w:r w:rsidRPr="00F676B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иц из числа детей-сирот и детей, оставшихся без попечения родителей. Соответственно, в связи с улучшением жилищных условий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л</w:t>
      </w:r>
      <w:r w:rsidRPr="00F676B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ица из числа детей-сирот и детей, оставшихся без попечения родителей, подлежат снятию с учета нуждающихся в улучшении жилищных условий, за исключением случаев вселения в жилое помещение с членами семьи, при которых право состоять на учете нуждающихся в улучшении жилищных условий сохранится по общим спискам учета с даты первоначальной постановки на учет.Если нуждаемость в улучшении жилищных условий возникнет после вселения в жилое помещение социального пользования, то датой постановки указанной категории лиц на учет нуждающихся в улучшении жилищных условий будет дата подачи заявления о постановке на такой учет.</w:t>
      </w:r>
    </w:p>
    <w:p w:rsidR="00E838AD" w:rsidRDefault="00E838AD" w:rsidP="00E838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</w:pPr>
    </w:p>
    <w:p w:rsidR="00E838AD" w:rsidRPr="00E838AD" w:rsidRDefault="00E838AD" w:rsidP="00E838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  <w:r w:rsidRPr="00E838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lastRenderedPageBreak/>
        <w:t>Строительство жилого помещения с использованием государственной поддержки</w:t>
      </w:r>
    </w:p>
    <w:p w:rsidR="00E838AD" w:rsidRPr="00E838AD" w:rsidRDefault="00E838AD" w:rsidP="00E838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</w:p>
    <w:p w:rsidR="00E838AD" w:rsidRPr="00E838AD" w:rsidRDefault="00E838AD" w:rsidP="00E838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838A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Лицам из числа детей-сирот и детей, оставшихся без попечения родителей предоставляется внеочередное право на получение государственной поддержки в рамках Указа Президента Республики Беларусь  от 4 июля 2017 года № 240 «О государственной поддержке граждан при строительстве (реконструкции) жилых помещений» (далее – Указ № 240) в виде субсидии на уплату части процентов в размере ставки рефинансирования Национального банка, увеличенной на 2 процентных пункта, но не более процентной ставки по кредиту, установленной кредитным договором, а также субсидии на погашение основного долга в размере 50% от суммы основного долга по кредиту.</w:t>
      </w:r>
    </w:p>
    <w:p w:rsidR="00E838AD" w:rsidRPr="00E838AD" w:rsidRDefault="00E838AD" w:rsidP="00E838A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838A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Государственная поддержка оказывается гражданам в пределах максимальной нормируемой стоимости жилого помещения, которая определяется по нормируемым размерам общей площади жилого помещения, с учетом нормативов общей площади строящегося жилого помещения и стоимости 1 кв.м. строящегося жилого помещения, но не превышающей предельный норматив стоимости 1 кв.м., определенный Советом Министров Республики Беларусь, и не должна превышать 90 процентов (для многодетных семей – 100 процентов) принимаемой в расчет стоимости строительства (реконструкции) нормируемых размеров общей площади жилого помещения. Нормируемые размеры общей площади жилого помещения устанавливаются за вычетом общей площади жилых помещений, находящихся в собственности кредитополучателя и членов его семьи.</w:t>
      </w:r>
    </w:p>
    <w:p w:rsidR="00E838AD" w:rsidRPr="00E838AD" w:rsidRDefault="00E838AD" w:rsidP="00E838A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838A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Разница между общей стоимостью квартиры и рассчитанной максимальной нормируемой стоимостью подлежит оплате за счет собственных средств.</w:t>
      </w:r>
    </w:p>
    <w:p w:rsidR="00E838AD" w:rsidRPr="00E838AD" w:rsidRDefault="00E838AD" w:rsidP="00E838A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838A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ab/>
      </w:r>
    </w:p>
    <w:p w:rsidR="00E838AD" w:rsidRDefault="00E838AD" w:rsidP="00E838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  <w:r w:rsidRPr="00E838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Получение арендного жилья с последующим переводом его в состав жилых помещений социального пользования</w:t>
      </w:r>
    </w:p>
    <w:p w:rsidR="00E838AD" w:rsidRPr="00E838AD" w:rsidRDefault="00E838AD" w:rsidP="00E838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E838AD" w:rsidRPr="00E838AD" w:rsidRDefault="00E838AD" w:rsidP="00E838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</w:pPr>
      <w:r w:rsidRPr="00E838A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Одним из вариантов улучшения жилищных условий граждан наряду со строительством или приобретением квартиры является получение арендного жилья коммунального жилищного фонда.</w:t>
      </w:r>
    </w:p>
    <w:p w:rsidR="00E838AD" w:rsidRPr="00E838AD" w:rsidRDefault="00E838AD" w:rsidP="00E838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</w:pPr>
      <w:r w:rsidRPr="00E838A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Арендное жилье предоставляется гражданам за плату во временное владение и пользование на условиях договора найма арендного жилья. Наниматель арендного жилья вносит плату за арендным жильем и жилищно-</w:t>
      </w:r>
      <w:r w:rsidRPr="00E838A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lastRenderedPageBreak/>
        <w:t>коммунальные услуги в соответствии с законодательством и договором найма арендного жилья.</w:t>
      </w:r>
    </w:p>
    <w:p w:rsidR="00E838AD" w:rsidRPr="00E838AD" w:rsidRDefault="00E838AD" w:rsidP="00E838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</w:pPr>
      <w:r w:rsidRPr="00E838A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Право на получение арендного жилья имеют граждане, состоящие на учете нуждающихся в улучшении жилищных условий и не состоящие на таком учете. При этом преимущественное право имеют граждане, состоящие на учете нуждающихся в улучшении жилищных условий.</w:t>
      </w:r>
    </w:p>
    <w:p w:rsidR="00E838AD" w:rsidRPr="00E838AD" w:rsidRDefault="00E838AD" w:rsidP="00E838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</w:pPr>
      <w:r w:rsidRPr="00E838A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Информация о наличии арендного жилья коммунального жилищного фонда (место нахождения, количественный и качественный состав, характеристика, уровень благоустройства, размер платы за пользование) и о сроке обращения за предоставлением арендного жилья размещается местными исполнительными и распорядительными органами в доступных для ознакомления местах и на официальных сайтах.</w:t>
      </w:r>
    </w:p>
    <w:p w:rsidR="00E838AD" w:rsidRPr="00E838AD" w:rsidRDefault="00E838AD" w:rsidP="00E838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</w:pPr>
      <w:r w:rsidRPr="00E838A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Заявления о предоставлении арендного жилья принимаются на основании информации о наличии таких жилых помещений, размещенной на официальных сайтах местных исполнительных и распорядительных органов по месту нахождения арендного жилья и не ранее, указанного в информации срока о приеме заявлений. Для подачи заявления необходимо при себе иметь паспорт или иной документ удостоверяющий личность.</w:t>
      </w:r>
    </w:p>
    <w:p w:rsidR="00E838AD" w:rsidRPr="00E838AD" w:rsidRDefault="00E838AD" w:rsidP="00E838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</w:pPr>
      <w:r w:rsidRPr="00E838A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В соответствии с пунктами 4-6 статьи 113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Кодекса</w:t>
      </w:r>
      <w:r w:rsidRPr="00E838A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 по заявлению нанимателя арендного жилья, относящегося к лицам, из числа детей-сирот и детей, оставшихся без попечения родителей, занимаемое им арендное жилье подлежит включению в состав жилых помещений социального пользования. В таком случае плата за пользование жилым помещением не взымается.</w:t>
      </w:r>
    </w:p>
    <w:p w:rsidR="00E838AD" w:rsidRPr="00E838AD" w:rsidRDefault="00E838AD" w:rsidP="00E838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</w:pPr>
      <w:r w:rsidRPr="00E838A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Право нанимателя арендного жилья на включение такого жилья в состав жилых помещений социального пользования может быть реализовано им только один раз.</w:t>
      </w:r>
    </w:p>
    <w:p w:rsidR="00E838AD" w:rsidRDefault="00E838AD" w:rsidP="00F676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</w:pPr>
    </w:p>
    <w:sectPr w:rsidR="00E838AD" w:rsidSect="0069075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194"/>
    <w:rsid w:val="00125E80"/>
    <w:rsid w:val="003F21F8"/>
    <w:rsid w:val="004A691E"/>
    <w:rsid w:val="00690750"/>
    <w:rsid w:val="00757669"/>
    <w:rsid w:val="008B2194"/>
    <w:rsid w:val="00AB187A"/>
    <w:rsid w:val="00E141C5"/>
    <w:rsid w:val="00E838AD"/>
    <w:rsid w:val="00F02225"/>
    <w:rsid w:val="00F6476A"/>
    <w:rsid w:val="00F67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2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B2194"/>
    <w:rPr>
      <w:b/>
      <w:bCs/>
    </w:rPr>
  </w:style>
  <w:style w:type="paragraph" w:customStyle="1" w:styleId="justify">
    <w:name w:val="justify"/>
    <w:basedOn w:val="a"/>
    <w:rsid w:val="008B2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B2194"/>
    <w:rPr>
      <w:color w:val="0000FF"/>
      <w:u w:val="single"/>
    </w:rPr>
  </w:style>
  <w:style w:type="character" w:styleId="HTML">
    <w:name w:val="HTML Acronym"/>
    <w:basedOn w:val="a0"/>
    <w:uiPriority w:val="99"/>
    <w:semiHidden/>
    <w:unhideWhenUsed/>
    <w:rsid w:val="008B2194"/>
  </w:style>
  <w:style w:type="paragraph" w:styleId="a6">
    <w:name w:val="Balloon Text"/>
    <w:basedOn w:val="a"/>
    <w:link w:val="a7"/>
    <w:uiPriority w:val="99"/>
    <w:semiHidden/>
    <w:unhideWhenUsed/>
    <w:rsid w:val="00E83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38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2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B2194"/>
    <w:rPr>
      <w:b/>
      <w:bCs/>
    </w:rPr>
  </w:style>
  <w:style w:type="paragraph" w:customStyle="1" w:styleId="justify">
    <w:name w:val="justify"/>
    <w:basedOn w:val="a"/>
    <w:rsid w:val="008B2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B2194"/>
    <w:rPr>
      <w:color w:val="0000FF"/>
      <w:u w:val="single"/>
    </w:rPr>
  </w:style>
  <w:style w:type="character" w:styleId="HTML">
    <w:name w:val="HTML Acronym"/>
    <w:basedOn w:val="a0"/>
    <w:uiPriority w:val="99"/>
    <w:semiHidden/>
    <w:unhideWhenUsed/>
    <w:rsid w:val="008B2194"/>
  </w:style>
  <w:style w:type="paragraph" w:styleId="a6">
    <w:name w:val="Balloon Text"/>
    <w:basedOn w:val="a"/>
    <w:link w:val="a7"/>
    <w:uiPriority w:val="99"/>
    <w:semiHidden/>
    <w:unhideWhenUsed/>
    <w:rsid w:val="00E83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38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Мицук И.В.</dc:creator>
  <cp:lastModifiedBy>user</cp:lastModifiedBy>
  <cp:revision>2</cp:revision>
  <cp:lastPrinted>2021-03-22T08:59:00Z</cp:lastPrinted>
  <dcterms:created xsi:type="dcterms:W3CDTF">2021-03-24T06:09:00Z</dcterms:created>
  <dcterms:modified xsi:type="dcterms:W3CDTF">2021-03-24T06:09:00Z</dcterms:modified>
</cp:coreProperties>
</file>