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300" w:lineRule="exact"/>
        <w:ind w:right="40"/>
      </w:pPr>
      <w:bookmarkStart w:id="0" w:name="_GoBack"/>
      <w:bookmarkEnd w:id="0"/>
      <w:r>
        <w:rPr>
          <w:rStyle w:val="2"/>
          <w:b/>
          <w:bCs/>
          <w:color w:val="000000"/>
        </w:rPr>
        <w:t>РУКОВОДЯЩИЙ СОСТАВ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309" w:line="349" w:lineRule="exact"/>
        <w:ind w:right="40"/>
      </w:pPr>
      <w:r>
        <w:rPr>
          <w:rStyle w:val="2"/>
          <w:b/>
          <w:bCs/>
          <w:color w:val="000000"/>
        </w:rPr>
        <w:t>ДЕПАРТАМЕНТА ПО ГРАЖДАНСТВУ И МИГРАЦИИ</w:t>
      </w:r>
      <w:r>
        <w:rPr>
          <w:rStyle w:val="2"/>
          <w:b/>
          <w:bCs/>
          <w:color w:val="000000"/>
        </w:rPr>
        <w:br/>
        <w:t>МИНИСТЕРСТВА ВНУТРЕННИХ ДЕЛ РЕСПУБЛИКИ БЕЛАРУСЬ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338" w:lineRule="exact"/>
        <w:ind w:right="40"/>
      </w:pPr>
      <w:r>
        <w:rPr>
          <w:rStyle w:val="2"/>
          <w:b/>
          <w:bCs/>
          <w:color w:val="000000"/>
        </w:rPr>
        <w:t>Начальник Департамента по гражданству и миграции</w:t>
      </w:r>
      <w:r>
        <w:rPr>
          <w:rStyle w:val="2"/>
          <w:b/>
          <w:bCs/>
          <w:color w:val="000000"/>
        </w:rPr>
        <w:br/>
        <w:t>Министерства внутренних дел Республики Беларусь</w:t>
      </w:r>
    </w:p>
    <w:p w:rsidR="004F12BF" w:rsidRDefault="004F12BF">
      <w:pPr>
        <w:pStyle w:val="120"/>
        <w:framePr w:w="11182" w:h="14041" w:hRule="exact" w:wrap="none" w:vAnchor="page" w:hAnchor="page" w:x="324" w:y="818"/>
        <w:shd w:val="clear" w:color="auto" w:fill="auto"/>
        <w:spacing w:before="0" w:after="0" w:line="420" w:lineRule="exact"/>
        <w:ind w:right="40"/>
      </w:pPr>
      <w:bookmarkStart w:id="1" w:name="bookmark0"/>
      <w:r>
        <w:rPr>
          <w:rStyle w:val="12"/>
          <w:b/>
          <w:bCs/>
          <w:color w:val="000000"/>
        </w:rPr>
        <w:t>Бегун Алексей Юрьевич</w:t>
      </w:r>
      <w:bookmarkEnd w:id="1"/>
    </w:p>
    <w:p w:rsidR="004F12BF" w:rsidRDefault="004F12BF">
      <w:pPr>
        <w:pStyle w:val="31"/>
        <w:framePr w:w="11182" w:h="14041" w:hRule="exact" w:wrap="none" w:vAnchor="page" w:hAnchor="page" w:x="324" w:y="818"/>
        <w:shd w:val="clear" w:color="auto" w:fill="auto"/>
        <w:spacing w:before="0" w:after="306" w:line="260" w:lineRule="exact"/>
        <w:ind w:right="40"/>
      </w:pPr>
      <w:r>
        <w:rPr>
          <w:rStyle w:val="3"/>
          <w:b/>
          <w:bCs/>
          <w:color w:val="000000"/>
        </w:rPr>
        <w:t>(рабочий телефон: 218-75-37)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342" w:lineRule="exact"/>
        <w:ind w:right="40"/>
      </w:pPr>
      <w:r>
        <w:rPr>
          <w:rStyle w:val="2"/>
          <w:b/>
          <w:bCs/>
          <w:color w:val="000000"/>
        </w:rPr>
        <w:t>Первый заместитель начальника Департамента по гражданству и миграции</w:t>
      </w:r>
      <w:r>
        <w:rPr>
          <w:rStyle w:val="2"/>
          <w:b/>
          <w:bCs/>
          <w:color w:val="000000"/>
        </w:rPr>
        <w:br/>
        <w:t>Министерства внутренних дел Республики Беларусь -</w:t>
      </w:r>
      <w:r>
        <w:rPr>
          <w:rStyle w:val="2"/>
          <w:b/>
          <w:bCs/>
          <w:color w:val="000000"/>
        </w:rPr>
        <w:br/>
        <w:t>начальник управления по миграции и работе с иностранными гражданами и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342" w:lineRule="exact"/>
        <w:ind w:right="40"/>
      </w:pPr>
      <w:r>
        <w:rPr>
          <w:rStyle w:val="2"/>
          <w:b/>
          <w:bCs/>
          <w:color w:val="000000"/>
        </w:rPr>
        <w:t>лицами без гражданства</w:t>
      </w:r>
    </w:p>
    <w:p w:rsidR="004F12BF" w:rsidRDefault="004F12BF">
      <w:pPr>
        <w:pStyle w:val="120"/>
        <w:framePr w:w="11182" w:h="14041" w:hRule="exact" w:wrap="none" w:vAnchor="page" w:hAnchor="page" w:x="324" w:y="818"/>
        <w:shd w:val="clear" w:color="auto" w:fill="auto"/>
        <w:spacing w:before="0" w:after="0" w:line="420" w:lineRule="exact"/>
        <w:ind w:right="40"/>
      </w:pPr>
      <w:bookmarkStart w:id="2" w:name="bookmark1"/>
      <w:r>
        <w:rPr>
          <w:rStyle w:val="12"/>
          <w:b/>
          <w:bCs/>
          <w:color w:val="000000"/>
        </w:rPr>
        <w:t>Наумчик Виталий Николаевич</w:t>
      </w:r>
      <w:bookmarkEnd w:id="2"/>
    </w:p>
    <w:p w:rsidR="004F12BF" w:rsidRDefault="004F12BF">
      <w:pPr>
        <w:pStyle w:val="31"/>
        <w:framePr w:w="11182" w:h="14041" w:hRule="exact" w:wrap="none" w:vAnchor="page" w:hAnchor="page" w:x="324" w:y="818"/>
        <w:shd w:val="clear" w:color="auto" w:fill="auto"/>
        <w:spacing w:before="0" w:after="310" w:line="260" w:lineRule="exact"/>
        <w:ind w:right="40"/>
      </w:pPr>
      <w:r>
        <w:rPr>
          <w:rStyle w:val="3"/>
          <w:b/>
          <w:bCs/>
          <w:color w:val="000000"/>
        </w:rPr>
        <w:t>(рабочий телефон: 218-72-29)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342" w:lineRule="exact"/>
        <w:ind w:right="40"/>
      </w:pPr>
      <w:r>
        <w:rPr>
          <w:rStyle w:val="2"/>
          <w:b/>
          <w:bCs/>
          <w:color w:val="000000"/>
        </w:rPr>
        <w:t>Заместитель начальника Департамента по гражданству и миграции</w:t>
      </w:r>
      <w:r>
        <w:rPr>
          <w:rStyle w:val="2"/>
          <w:b/>
          <w:bCs/>
          <w:color w:val="000000"/>
        </w:rPr>
        <w:br/>
        <w:t>Министерства внутренних дел Республики Беларусь -</w:t>
      </w:r>
      <w:r>
        <w:rPr>
          <w:rStyle w:val="2"/>
          <w:b/>
          <w:bCs/>
          <w:color w:val="000000"/>
        </w:rPr>
        <w:br/>
        <w:t>начальник управления по гражданству, паспортной работе и выезду за границу</w:t>
      </w:r>
    </w:p>
    <w:p w:rsidR="004F12BF" w:rsidRDefault="004F12BF">
      <w:pPr>
        <w:pStyle w:val="120"/>
        <w:framePr w:w="11182" w:h="14041" w:hRule="exact" w:wrap="none" w:vAnchor="page" w:hAnchor="page" w:x="324" w:y="818"/>
        <w:shd w:val="clear" w:color="auto" w:fill="auto"/>
        <w:spacing w:before="0" w:after="0" w:line="420" w:lineRule="exact"/>
        <w:ind w:right="40"/>
      </w:pPr>
      <w:bookmarkStart w:id="3" w:name="bookmark2"/>
      <w:proofErr w:type="spellStart"/>
      <w:r>
        <w:rPr>
          <w:rStyle w:val="12"/>
          <w:b/>
          <w:bCs/>
          <w:color w:val="000000"/>
        </w:rPr>
        <w:t>Хрищенович</w:t>
      </w:r>
      <w:proofErr w:type="spellEnd"/>
      <w:r>
        <w:rPr>
          <w:rStyle w:val="12"/>
          <w:b/>
          <w:bCs/>
          <w:color w:val="000000"/>
        </w:rPr>
        <w:t xml:space="preserve"> Павел Анатольевич</w:t>
      </w:r>
      <w:bookmarkEnd w:id="3"/>
    </w:p>
    <w:p w:rsidR="004F12BF" w:rsidRDefault="004F12BF">
      <w:pPr>
        <w:pStyle w:val="31"/>
        <w:framePr w:w="11182" w:h="14041" w:hRule="exact" w:wrap="none" w:vAnchor="page" w:hAnchor="page" w:x="324" w:y="818"/>
        <w:shd w:val="clear" w:color="auto" w:fill="auto"/>
        <w:spacing w:before="0" w:after="306" w:line="260" w:lineRule="exact"/>
        <w:ind w:right="40"/>
      </w:pPr>
      <w:r>
        <w:rPr>
          <w:rStyle w:val="3"/>
          <w:b/>
          <w:bCs/>
          <w:color w:val="000000"/>
        </w:rPr>
        <w:t>(рабочий телефон: 218-79-78)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342" w:lineRule="exact"/>
        <w:ind w:right="40"/>
      </w:pPr>
      <w:r>
        <w:rPr>
          <w:rStyle w:val="2"/>
          <w:b/>
          <w:bCs/>
          <w:color w:val="000000"/>
        </w:rPr>
        <w:t>Заместитель начальника Департамента по гражданству и миграции</w:t>
      </w:r>
      <w:r>
        <w:rPr>
          <w:rStyle w:val="2"/>
          <w:b/>
          <w:bCs/>
          <w:color w:val="000000"/>
        </w:rPr>
        <w:br/>
        <w:t>Министерства внутренних дел Республики Беларусь -</w:t>
      </w:r>
      <w:r>
        <w:rPr>
          <w:rStyle w:val="2"/>
          <w:b/>
          <w:bCs/>
          <w:color w:val="000000"/>
        </w:rPr>
        <w:br/>
        <w:t xml:space="preserve">начальник управления </w:t>
      </w:r>
      <w:r w:rsidR="00F04464">
        <w:rPr>
          <w:rStyle w:val="2"/>
          <w:b/>
          <w:bCs/>
          <w:color w:val="000000"/>
        </w:rPr>
        <w:t xml:space="preserve">по регистру населения и </w:t>
      </w:r>
      <w:proofErr w:type="spellStart"/>
      <w:r w:rsidR="00F04464">
        <w:rPr>
          <w:rStyle w:val="2"/>
          <w:b/>
          <w:bCs/>
          <w:color w:val="000000"/>
        </w:rPr>
        <w:t>цифровизации</w:t>
      </w:r>
      <w:proofErr w:type="spellEnd"/>
    </w:p>
    <w:p w:rsidR="004F12BF" w:rsidRDefault="00F04464">
      <w:pPr>
        <w:pStyle w:val="120"/>
        <w:framePr w:w="11182" w:h="14041" w:hRule="exact" w:wrap="none" w:vAnchor="page" w:hAnchor="page" w:x="324" w:y="818"/>
        <w:shd w:val="clear" w:color="auto" w:fill="auto"/>
        <w:spacing w:before="0" w:after="0" w:line="420" w:lineRule="exact"/>
        <w:ind w:right="40"/>
      </w:pPr>
      <w:r>
        <w:rPr>
          <w:rStyle w:val="12"/>
          <w:b/>
          <w:bCs/>
          <w:color w:val="000000"/>
        </w:rPr>
        <w:t>Киреев Юрий Александрович</w:t>
      </w:r>
    </w:p>
    <w:p w:rsidR="004F12BF" w:rsidRDefault="004F12BF">
      <w:pPr>
        <w:pStyle w:val="31"/>
        <w:framePr w:w="11182" w:h="14041" w:hRule="exact" w:wrap="none" w:vAnchor="page" w:hAnchor="page" w:x="324" w:y="818"/>
        <w:shd w:val="clear" w:color="auto" w:fill="auto"/>
        <w:spacing w:before="0" w:after="313" w:line="260" w:lineRule="exact"/>
        <w:ind w:right="4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(рабочий телефон: </w:t>
      </w:r>
      <w:r w:rsidR="00F04464">
        <w:rPr>
          <w:rStyle w:val="3"/>
          <w:b/>
          <w:bCs/>
          <w:color w:val="000000"/>
        </w:rPr>
        <w:t>226</w:t>
      </w:r>
      <w:r>
        <w:rPr>
          <w:rStyle w:val="3"/>
          <w:b/>
          <w:bCs/>
          <w:color w:val="000000"/>
        </w:rPr>
        <w:t>-</w:t>
      </w:r>
      <w:r w:rsidR="00F04464">
        <w:rPr>
          <w:rStyle w:val="3"/>
          <w:b/>
          <w:bCs/>
          <w:color w:val="000000"/>
        </w:rPr>
        <w:t>44</w:t>
      </w:r>
      <w:r>
        <w:rPr>
          <w:rStyle w:val="3"/>
          <w:b/>
          <w:bCs/>
          <w:color w:val="000000"/>
        </w:rPr>
        <w:t>-</w:t>
      </w:r>
      <w:r w:rsidR="00F04464">
        <w:rPr>
          <w:rStyle w:val="3"/>
          <w:b/>
          <w:bCs/>
          <w:color w:val="000000"/>
        </w:rPr>
        <w:t>36</w:t>
      </w:r>
      <w:r>
        <w:rPr>
          <w:rStyle w:val="3"/>
          <w:b/>
          <w:bCs/>
          <w:color w:val="000000"/>
        </w:rPr>
        <w:t>)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338" w:lineRule="exact"/>
        <w:jc w:val="both"/>
      </w:pPr>
      <w:r>
        <w:rPr>
          <w:rStyle w:val="2"/>
          <w:b/>
          <w:bCs/>
          <w:color w:val="000000"/>
        </w:rPr>
        <w:t xml:space="preserve">Прием граждан, индивидуальных предпринимателей, их представителей и представителей юридических лиц начальником Департамента по гражданству и миграции Министерства внутренних дел Республики Беларусь осуществляется </w:t>
      </w:r>
      <w:r>
        <w:rPr>
          <w:rStyle w:val="20"/>
          <w:b/>
          <w:bCs/>
          <w:color w:val="000000"/>
        </w:rPr>
        <w:t>без предварительной записи</w:t>
      </w:r>
      <w:r>
        <w:rPr>
          <w:rStyle w:val="2"/>
          <w:b/>
          <w:bCs/>
          <w:color w:val="000000"/>
        </w:rPr>
        <w:t>*;</w:t>
      </w:r>
    </w:p>
    <w:p w:rsidR="004F12BF" w:rsidRDefault="004F12BF">
      <w:pPr>
        <w:pStyle w:val="40"/>
        <w:framePr w:w="11182" w:h="14041" w:hRule="exact" w:wrap="none" w:vAnchor="page" w:hAnchor="page" w:x="324" w:y="818"/>
        <w:shd w:val="clear" w:color="auto" w:fill="auto"/>
        <w:spacing w:before="0"/>
        <w:ind w:left="400" w:right="1860"/>
      </w:pPr>
      <w:r>
        <w:rPr>
          <w:rStyle w:val="4"/>
          <w:b/>
          <w:bCs/>
          <w:color w:val="000000"/>
        </w:rPr>
        <w:t>&gt; 1-й, 3-й четвер</w:t>
      </w:r>
      <w:r w:rsidR="00F04464">
        <w:rPr>
          <w:rStyle w:val="4"/>
          <w:b/>
          <w:bCs/>
          <w:color w:val="000000"/>
        </w:rPr>
        <w:t xml:space="preserve">г: с 8.00 до 13.00 и с 14.00 до </w:t>
      </w:r>
      <w:r>
        <w:rPr>
          <w:rStyle w:val="4"/>
          <w:b/>
          <w:bCs/>
          <w:color w:val="000000"/>
        </w:rPr>
        <w:t xml:space="preserve">17.00 &gt;2-я суббота: с 9.00 </w:t>
      </w:r>
      <w:proofErr w:type="gramStart"/>
      <w:r>
        <w:rPr>
          <w:rStyle w:val="4"/>
          <w:b/>
          <w:bCs/>
          <w:color w:val="000000"/>
        </w:rPr>
        <w:t>до</w:t>
      </w:r>
      <w:proofErr w:type="gramEnd"/>
      <w:r>
        <w:rPr>
          <w:rStyle w:val="4"/>
          <w:b/>
          <w:bCs/>
          <w:color w:val="000000"/>
        </w:rPr>
        <w:t xml:space="preserve"> 13.00</w:t>
      </w:r>
    </w:p>
    <w:p w:rsidR="004F12BF" w:rsidRDefault="004F12BF">
      <w:pPr>
        <w:pStyle w:val="21"/>
        <w:framePr w:w="11182" w:h="14041" w:hRule="exact" w:wrap="none" w:vAnchor="page" w:hAnchor="page" w:x="324" w:y="818"/>
        <w:shd w:val="clear" w:color="auto" w:fill="auto"/>
        <w:spacing w:after="0" w:line="277" w:lineRule="exact"/>
        <w:ind w:left="740"/>
        <w:jc w:val="both"/>
      </w:pPr>
      <w:r>
        <w:rPr>
          <w:rStyle w:val="2"/>
          <w:b/>
          <w:bCs/>
          <w:color w:val="000000"/>
        </w:rPr>
        <w:t>(адрес приемной: г. Минск, ул. Городской Вал, 4, телефон: 218-72-36)</w:t>
      </w:r>
    </w:p>
    <w:p w:rsidR="004F12BF" w:rsidRDefault="004F12BF">
      <w:pPr>
        <w:pStyle w:val="50"/>
        <w:framePr w:w="11182" w:h="14041" w:hRule="exact" w:wrap="none" w:vAnchor="page" w:hAnchor="page" w:x="324" w:y="818"/>
        <w:shd w:val="clear" w:color="auto" w:fill="auto"/>
        <w:spacing w:after="0"/>
        <w:ind w:left="740"/>
      </w:pPr>
      <w:r>
        <w:rPr>
          <w:rStyle w:val="5"/>
          <w:color w:val="000000"/>
        </w:rPr>
        <w:t>* в соответствии с частью 5 статьи 6 Закона Республики Беларусь от 18 июля 2011 г. «Об обращениях граждан и юридических лиц»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4F12BF" w:rsidRDefault="004F12BF">
      <w:pPr>
        <w:pStyle w:val="31"/>
        <w:framePr w:w="11182" w:h="1051" w:hRule="exact" w:wrap="none" w:vAnchor="page" w:hAnchor="page" w:x="324" w:y="15165"/>
        <w:shd w:val="clear" w:color="auto" w:fill="auto"/>
        <w:spacing w:before="0" w:after="0" w:line="331" w:lineRule="exact"/>
        <w:ind w:left="740"/>
        <w:jc w:val="both"/>
      </w:pPr>
      <w:r>
        <w:rPr>
          <w:rStyle w:val="3"/>
          <w:b/>
          <w:bCs/>
          <w:color w:val="000000"/>
        </w:rPr>
        <w:t xml:space="preserve">Сайт МВД Республики Беларусь: </w:t>
      </w:r>
      <w:hyperlink r:id="rId5" w:history="1">
        <w:r>
          <w:rPr>
            <w:rStyle w:val="a3"/>
            <w:lang w:val="en-US" w:eastAsia="en-US"/>
          </w:rPr>
          <w:t>http</w:t>
        </w:r>
        <w:r w:rsidRPr="004F12BF">
          <w:rPr>
            <w:rStyle w:val="a3"/>
            <w:lang w:eastAsia="en-US"/>
          </w:rPr>
          <w:t>://</w:t>
        </w:r>
        <w:proofErr w:type="spellStart"/>
        <w:r>
          <w:rPr>
            <w:rStyle w:val="a3"/>
            <w:lang w:val="en-US" w:eastAsia="en-US"/>
          </w:rPr>
          <w:t>mvd</w:t>
        </w:r>
        <w:proofErr w:type="spellEnd"/>
        <w:r w:rsidRPr="004F12BF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gov</w:t>
        </w:r>
        <w:proofErr w:type="spellEnd"/>
        <w:r w:rsidRPr="004F12BF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by</w:t>
        </w:r>
      </w:hyperlink>
    </w:p>
    <w:p w:rsidR="004F12BF" w:rsidRDefault="004F12BF">
      <w:pPr>
        <w:pStyle w:val="31"/>
        <w:framePr w:w="11182" w:h="1051" w:hRule="exact" w:wrap="none" w:vAnchor="page" w:hAnchor="page" w:x="324" w:y="15165"/>
        <w:shd w:val="clear" w:color="auto" w:fill="auto"/>
        <w:spacing w:before="0" w:after="0" w:line="331" w:lineRule="exact"/>
        <w:ind w:left="740"/>
        <w:jc w:val="both"/>
      </w:pPr>
      <w:r>
        <w:rPr>
          <w:rStyle w:val="3"/>
          <w:b/>
          <w:bCs/>
          <w:color w:val="000000"/>
        </w:rPr>
        <w:t xml:space="preserve">Адрес электронной почты Департамента по гражданству и миграции МВД Республики Беларусь: </w:t>
      </w:r>
      <w:hyperlink r:id="rId6" w:history="1">
        <w:r>
          <w:rPr>
            <w:rStyle w:val="a3"/>
            <w:lang w:val="en-US" w:eastAsia="en-US"/>
          </w:rPr>
          <w:t>dcm</w:t>
        </w:r>
        <w:r w:rsidRPr="004F12BF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mia</w:t>
        </w:r>
        <w:r w:rsidRPr="004F12BF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by</w:t>
        </w:r>
      </w:hyperlink>
    </w:p>
    <w:p w:rsidR="004F12BF" w:rsidRDefault="004F12BF">
      <w:pPr>
        <w:rPr>
          <w:rFonts w:cs="Times New Roman"/>
          <w:color w:val="auto"/>
          <w:sz w:val="2"/>
          <w:szCs w:val="2"/>
        </w:rPr>
      </w:pPr>
    </w:p>
    <w:sectPr w:rsidR="004F12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BF"/>
    <w:rsid w:val="00320D31"/>
    <w:rsid w:val="004F12BF"/>
    <w:rsid w:val="00F04464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b/>
      <w:bCs/>
      <w:sz w:val="30"/>
      <w:szCs w:val="3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"/>
    <w:basedOn w:val="3"/>
    <w:rPr>
      <w:rFonts w:ascii="Times New Roman" w:hAnsi="Times New Roman" w:cs="Times New Roman"/>
      <w:b/>
      <w:bCs/>
      <w:sz w:val="26"/>
      <w:szCs w:val="26"/>
      <w:u w:val="single"/>
      <w:lang w:val="en-US" w:eastAsia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57" w:lineRule="exact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77" w:lineRule="exact"/>
      <w:jc w:val="both"/>
    </w:pPr>
    <w:rPr>
      <w:rFonts w:ascii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b/>
      <w:bCs/>
      <w:sz w:val="30"/>
      <w:szCs w:val="3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"/>
    <w:basedOn w:val="3"/>
    <w:rPr>
      <w:rFonts w:ascii="Times New Roman" w:hAnsi="Times New Roman" w:cs="Times New Roman"/>
      <w:b/>
      <w:bCs/>
      <w:sz w:val="26"/>
      <w:szCs w:val="26"/>
      <w:u w:val="single"/>
      <w:lang w:val="en-US" w:eastAsia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57" w:lineRule="exact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77" w:lineRule="exact"/>
      <w:jc w:val="both"/>
    </w:pPr>
    <w:rPr>
      <w:rFonts w:ascii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m@mia.by" TargetMode="External"/><Relationship Id="rId5" Type="http://schemas.openxmlformats.org/officeDocument/2006/relationships/hyperlink" Target="http://mvd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mailto:dcm@mia.by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http://mvd.gov.by/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2022-08-23T12:06:00Z</dcterms:created>
  <dcterms:modified xsi:type="dcterms:W3CDTF">2022-08-23T12:06:00Z</dcterms:modified>
</cp:coreProperties>
</file>