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6" w:rsidRDefault="001A0596" w:rsidP="001A05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86A54" w:rsidRPr="00586A54" w:rsidRDefault="00586A54" w:rsidP="001A059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86A54">
        <w:rPr>
          <w:rFonts w:ascii="Times New Roman" w:hAnsi="Times New Roman" w:cs="Times New Roman"/>
          <w:sz w:val="32"/>
          <w:szCs w:val="32"/>
        </w:rPr>
        <w:t>Согласно п. 29 Положения об учете граждан, и о порядке предоставления жилых помещений государственного жилищного фонда, утвержденным Указом Президента Республики Беларусь от 16.12.2013 № 563 «О некоторых вопросах правового регулирования жилищных отношений» (с изменениями и дополнениями) администрация района с 1 февраля по 1 мая уточняет данные, являющиеся основанием для сохранения права граждан состоять на учете нуждающихся в улучшении жилищных условий.</w:t>
      </w:r>
      <w:r w:rsidRPr="00586A54">
        <w:rPr>
          <w:rFonts w:ascii="Times New Roman" w:hAnsi="Times New Roman" w:cs="Times New Roman"/>
          <w:sz w:val="32"/>
          <w:szCs w:val="32"/>
        </w:rPr>
        <w:tab/>
      </w:r>
      <w:proofErr w:type="gramEnd"/>
    </w:p>
    <w:p w:rsidR="00586A54" w:rsidRPr="00586A54" w:rsidRDefault="00586A54" w:rsidP="001A059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54">
        <w:rPr>
          <w:rFonts w:ascii="Times New Roman" w:hAnsi="Times New Roman" w:cs="Times New Roman"/>
          <w:sz w:val="32"/>
          <w:szCs w:val="32"/>
        </w:rPr>
        <w:t>После сверки очереди на заседании администрации Железнодорожного района г.Гомеля (далее-администрация) будет утвержден список граждан, состоящих на учете нуждающихся в улучшении жилищных условий.</w:t>
      </w:r>
    </w:p>
    <w:p w:rsidR="00815E5B" w:rsidRDefault="00726BC4" w:rsidP="001A059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мае 2017</w:t>
      </w:r>
      <w:bookmarkStart w:id="0" w:name="_GoBack"/>
      <w:bookmarkEnd w:id="0"/>
      <w:r w:rsidR="00586A54" w:rsidRPr="00586A54">
        <w:rPr>
          <w:rFonts w:ascii="Times New Roman" w:hAnsi="Times New Roman" w:cs="Times New Roman"/>
          <w:sz w:val="32"/>
          <w:szCs w:val="32"/>
        </w:rPr>
        <w:t xml:space="preserve"> данный список будет размещен на сайте администрации (www.arv.gov.by) и на бумажном носителе в доступном для обозрения граждан месте возле отдела жилищной политики.</w:t>
      </w:r>
    </w:p>
    <w:p w:rsidR="001A0596" w:rsidRDefault="001A0596" w:rsidP="001A059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жилищной политики администрации</w:t>
      </w:r>
    </w:p>
    <w:p w:rsidR="001A0596" w:rsidRPr="00586A54" w:rsidRDefault="001A0596" w:rsidP="001A059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77 58 37</w:t>
      </w:r>
    </w:p>
    <w:sectPr w:rsidR="001A0596" w:rsidRPr="005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9"/>
    <w:rsid w:val="00172A29"/>
    <w:rsid w:val="001A0596"/>
    <w:rsid w:val="00586A54"/>
    <w:rsid w:val="00726BC4"/>
    <w:rsid w:val="0081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Kab103-1</dc:creator>
  <cp:keywords/>
  <dc:description/>
  <cp:lastModifiedBy>admin</cp:lastModifiedBy>
  <cp:revision>4</cp:revision>
  <cp:lastPrinted>2016-02-02T08:28:00Z</cp:lastPrinted>
  <dcterms:created xsi:type="dcterms:W3CDTF">2016-02-02T07:06:00Z</dcterms:created>
  <dcterms:modified xsi:type="dcterms:W3CDTF">2017-03-14T08:53:00Z</dcterms:modified>
</cp:coreProperties>
</file>