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C0FED" w14:textId="4A640298" w:rsidR="00BA261E" w:rsidRPr="000A4E11" w:rsidRDefault="00BA261E" w:rsidP="00B1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A4E11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Pr="000A4E11">
        <w:rPr>
          <w:rFonts w:ascii="Times New Roman" w:hAnsi="Times New Roman" w:cs="Times New Roman"/>
          <w:b/>
          <w:sz w:val="30"/>
          <w:szCs w:val="30"/>
        </w:rPr>
        <w:t xml:space="preserve">отделения опеки и попечительства в отношении совершеннолетних лиц, признанных недееспособными или </w:t>
      </w:r>
      <w:r w:rsidR="00C04C76" w:rsidRPr="000A4E11">
        <w:rPr>
          <w:rFonts w:ascii="Times New Roman" w:hAnsi="Times New Roman" w:cs="Times New Roman"/>
          <w:b/>
          <w:sz w:val="30"/>
          <w:szCs w:val="30"/>
        </w:rPr>
        <w:t>ограниченно дееспособными</w:t>
      </w:r>
      <w:r w:rsidR="00C04C76" w:rsidRPr="000A4E11">
        <w:rPr>
          <w:rFonts w:ascii="Times New Roman" w:hAnsi="Times New Roman" w:cs="Times New Roman"/>
          <w:sz w:val="30"/>
          <w:szCs w:val="30"/>
        </w:rPr>
        <w:t xml:space="preserve">, </w:t>
      </w:r>
      <w:r w:rsidR="007028B8" w:rsidRPr="000A4E11">
        <w:rPr>
          <w:rFonts w:ascii="Times New Roman" w:hAnsi="Times New Roman" w:cs="Times New Roman"/>
          <w:sz w:val="30"/>
          <w:szCs w:val="30"/>
        </w:rPr>
        <w:t>регламентируется</w:t>
      </w:r>
      <w:r w:rsidR="00C04C76" w:rsidRPr="000A4E11">
        <w:rPr>
          <w:rFonts w:ascii="Times New Roman" w:hAnsi="Times New Roman" w:cs="Times New Roman"/>
          <w:sz w:val="30"/>
          <w:szCs w:val="30"/>
        </w:rPr>
        <w:t>:</w:t>
      </w:r>
    </w:p>
    <w:p w14:paraId="688EA288" w14:textId="215B38B5" w:rsidR="007028B8" w:rsidRPr="000A4E11" w:rsidRDefault="007028B8" w:rsidP="00B1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E11">
        <w:rPr>
          <w:rFonts w:ascii="Times New Roman" w:hAnsi="Times New Roman" w:cs="Times New Roman"/>
          <w:sz w:val="30"/>
          <w:szCs w:val="30"/>
        </w:rPr>
        <w:t xml:space="preserve">Кодекс Республики Беларусь о браке и семье от </w:t>
      </w:r>
      <w:r w:rsidR="006503D9" w:rsidRPr="000A4E11">
        <w:rPr>
          <w:rFonts w:ascii="Times New Roman" w:hAnsi="Times New Roman" w:cs="Times New Roman"/>
          <w:sz w:val="30"/>
          <w:szCs w:val="30"/>
        </w:rPr>
        <w:t>09.07.1999</w:t>
      </w:r>
      <w:r w:rsidRPr="000A4E11">
        <w:rPr>
          <w:rFonts w:ascii="Times New Roman" w:hAnsi="Times New Roman" w:cs="Times New Roman"/>
          <w:sz w:val="30"/>
          <w:szCs w:val="30"/>
        </w:rPr>
        <w:t xml:space="preserve"> </w:t>
      </w:r>
      <w:r w:rsidR="006503D9" w:rsidRPr="000A4E11">
        <w:rPr>
          <w:rFonts w:ascii="Times New Roman" w:hAnsi="Times New Roman" w:cs="Times New Roman"/>
          <w:sz w:val="30"/>
          <w:szCs w:val="30"/>
        </w:rPr>
        <w:t>№ 278-З;</w:t>
      </w:r>
    </w:p>
    <w:p w14:paraId="2ABFB648" w14:textId="564E9423" w:rsidR="00C04C76" w:rsidRPr="000A4E11" w:rsidRDefault="00A61E6B" w:rsidP="00B1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E11">
        <w:rPr>
          <w:rFonts w:ascii="Times New Roman" w:hAnsi="Times New Roman" w:cs="Times New Roman"/>
          <w:sz w:val="30"/>
          <w:szCs w:val="30"/>
        </w:rPr>
        <w:t>Постановление</w:t>
      </w:r>
      <w:r w:rsidR="00C04C76" w:rsidRPr="000A4E11">
        <w:rPr>
          <w:rFonts w:ascii="Times New Roman" w:hAnsi="Times New Roman" w:cs="Times New Roman"/>
          <w:sz w:val="30"/>
          <w:szCs w:val="30"/>
        </w:rPr>
        <w:t xml:space="preserve"> Совета Министров</w:t>
      </w:r>
      <w:r w:rsidRPr="000A4E11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Pr="000A4E11">
        <w:rPr>
          <w:rFonts w:ascii="Times New Roman" w:hAnsi="Times New Roman" w:cs="Times New Roman"/>
          <w:sz w:val="30"/>
          <w:szCs w:val="30"/>
        </w:rPr>
        <w:br/>
        <w:t>от 28.10.1993 № 1676 «Положение об органах опеки и попечительства»;</w:t>
      </w:r>
    </w:p>
    <w:p w14:paraId="2CD72FB9" w14:textId="0D1E9033" w:rsidR="00A61E6B" w:rsidRPr="000A4E11" w:rsidRDefault="00A61E6B" w:rsidP="00B1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E11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 w:rsidR="007028B8" w:rsidRPr="000A4E11">
        <w:rPr>
          <w:rFonts w:ascii="Times New Roman" w:hAnsi="Times New Roman" w:cs="Times New Roman"/>
          <w:sz w:val="30"/>
          <w:szCs w:val="30"/>
        </w:rPr>
        <w:br/>
      </w:r>
      <w:r w:rsidRPr="000A4E11">
        <w:rPr>
          <w:rFonts w:ascii="Times New Roman" w:hAnsi="Times New Roman" w:cs="Times New Roman"/>
          <w:sz w:val="30"/>
          <w:szCs w:val="30"/>
        </w:rPr>
        <w:t xml:space="preserve">от </w:t>
      </w:r>
      <w:r w:rsidR="007028B8" w:rsidRPr="000A4E11">
        <w:rPr>
          <w:rFonts w:ascii="Times New Roman" w:hAnsi="Times New Roman" w:cs="Times New Roman"/>
          <w:sz w:val="30"/>
          <w:szCs w:val="30"/>
        </w:rPr>
        <w:t>26.05.2026 № 260.</w:t>
      </w:r>
    </w:p>
    <w:p w14:paraId="41E8F213" w14:textId="77777777" w:rsidR="00A61E6B" w:rsidRPr="000A4E11" w:rsidRDefault="00A61E6B" w:rsidP="00B16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7FF756" w14:textId="320EB029" w:rsidR="00A01A05" w:rsidRPr="000A4E11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Цели опеки и попечительства:</w:t>
      </w:r>
    </w:p>
    <w:p w14:paraId="10409010" w14:textId="5070069D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Опека и попечительство устанавливается для защиты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14:paraId="17E365EB" w14:textId="77777777" w:rsidR="00A01A05" w:rsidRPr="000A4E11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Лица, над которыми устанавливается опека:</w:t>
      </w:r>
    </w:p>
    <w:p w14:paraId="09C9B361" w14:textId="77777777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Гражданским кодексом Республики Беларусь опека устанавливается над лицами, признанными судом недееспособными вследствие психического расстройства (душевной болезни или слабоумия).</w:t>
      </w:r>
    </w:p>
    <w:p w14:paraId="19F33CE6" w14:textId="77777777" w:rsidR="00A01A05" w:rsidRPr="000A4E11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Лица, над которыми устанавливается попечительство:</w:t>
      </w:r>
    </w:p>
    <w:p w14:paraId="237400EC" w14:textId="74BA9D08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Гражданским кодексом Республики Беларусь попечительство устанавливается над лицами, ограниченными судом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дееспособности вследствие злоупотребления спиртными напитками, наркотическими средствами, психотропными веществами, их аналогами.</w:t>
      </w:r>
    </w:p>
    <w:p w14:paraId="34542E82" w14:textId="77777777" w:rsidR="00A01A05" w:rsidRPr="000A4E11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Место установление опеки и попечительства:</w:t>
      </w:r>
    </w:p>
    <w:p w14:paraId="1C8903BA" w14:textId="77777777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14:paraId="4F60A985" w14:textId="77777777" w:rsidR="00A01A05" w:rsidRPr="000A4E11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Выбор опекуна или попечителя:</w:t>
      </w:r>
    </w:p>
    <w:p w14:paraId="4A5440F0" w14:textId="3627409B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выборе опекуна или попечителя должны быть приняты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лет.</w:t>
      </w:r>
    </w:p>
    <w:p w14:paraId="6D2697A0" w14:textId="77777777" w:rsidR="006067BE" w:rsidRPr="008965C0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965C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Лица, имеющие право быть опекунами и попечителями:</w:t>
      </w:r>
    </w:p>
    <w:p w14:paraId="08B7BC6B" w14:textId="7C93C7D6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Опекунами и попечителями могут быть дееспособные лица обоего пола за исключением:</w:t>
      </w:r>
    </w:p>
    <w:p w14:paraId="0BC412EA" w14:textId="22469B79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больных хроническим алкоголизмом, наркоманией, токсикоманией;</w:t>
      </w:r>
    </w:p>
    <w:p w14:paraId="7C165DC4" w14:textId="09C7360B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которые по состоянию здоровья не могут осуществлять права и обязанности опекуна, попечителя;</w:t>
      </w:r>
    </w:p>
    <w:p w14:paraId="01182257" w14:textId="3A71099B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лишенных судом родительских прав;</w:t>
      </w:r>
    </w:p>
    <w:p w14:paraId="15EA1A15" w14:textId="1D8A4F56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14:paraId="50F74D21" w14:textId="1AE64829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отстраненных от обязанностей опекуна или попечителя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ненадлежащее выполнение возложенных на них обязанностей;</w:t>
      </w:r>
    </w:p>
    <w:p w14:paraId="3A56C47E" w14:textId="022AB29E" w:rsidR="00A01A05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имеющих судимость за умышленные преступления, а также лиц, </w:t>
      </w:r>
      <w:proofErr w:type="spellStart"/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осуждавшихся</w:t>
      </w:r>
      <w:proofErr w:type="spellEnd"/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умышленные тяжкие или особо тяжкие преступления против человека;</w:t>
      </w:r>
    </w:p>
    <w:p w14:paraId="4F4ADB22" w14:textId="1B247E35" w:rsidR="00B16773" w:rsidRPr="000A4E11" w:rsidRDefault="006067BE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дети которых были признаны нуждающимися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государственной защите в связи с невыполнением или ненадлежащим выполнением данными лицами своих обязанностей по воспитанию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1A05"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содержанию детей в соответствии с частью первой статьи 85 кодекса Республики Беларусь о браке и семье.</w:t>
      </w:r>
    </w:p>
    <w:p w14:paraId="593E78AD" w14:textId="05C58012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Перечень заболеваний, при наличии которых лица не могут быть опекунами и попечителями, установлен Постановлением Министерства здравоохр</w:t>
      </w:r>
      <w:r w:rsidR="001E7AD6" w:rsidRPr="000A4E1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анения Республики Беларусь от </w:t>
      </w:r>
      <w:r w:rsidR="00915129" w:rsidRPr="000A4E1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15.12.2017 №108</w:t>
      </w:r>
      <w:r w:rsidRPr="000A4E1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14:paraId="32AEAAB8" w14:textId="3D69D4F2" w:rsidR="00A01A05" w:rsidRPr="008965C0" w:rsidRDefault="00A01A05" w:rsidP="00B167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965C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Безвозмездность выполнения обязанностей опекунов </w:t>
      </w:r>
      <w:r w:rsidR="002500C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br/>
      </w:r>
      <w:r w:rsidRPr="008965C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 попечителей:</w:t>
      </w:r>
    </w:p>
    <w:p w14:paraId="71D81BE0" w14:textId="620A6FE6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Обязанности по опеке и попечительству выполняются безвозмездно. Опекун или попечитель имеет право на возмещение расходов, которые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он понес из собственных средств на ремонт, содержания имущества подопечного, другие необходимые нужды.</w:t>
      </w:r>
    </w:p>
    <w:p w14:paraId="0AB241B6" w14:textId="77777777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Обязанности опекунов и попечителей по охране личности и здоровья совершеннолетних подопечных и защите их прав и законных интересов:</w:t>
      </w:r>
    </w:p>
    <w:p w14:paraId="738F94CB" w14:textId="77777777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и попечители обязаны заботиться о содержании совершеннолетних лиц, находящихся под их опекой или попечительством, создании этим лицам необходимых бытовых условий, об обеспечении их уходом и лечением, защищать их права и законные интересы.</w:t>
      </w:r>
    </w:p>
    <w:p w14:paraId="664C19FE" w14:textId="201B23C7" w:rsidR="00A01A05" w:rsidRPr="000A4E11" w:rsidRDefault="00A01A0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Опекуны над совершеннолетними лицами, признанными недееспособными, обязаны, кроме того, следить за осуществлением над подопечными постоянного медицинского наблюдения. В случае выздоровления подопечного опекун обязан заявить в суд ходатайство </w:t>
      </w:r>
      <w:r w:rsidR="002500C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признании подопечного дееспособным.</w:t>
      </w:r>
    </w:p>
    <w:p w14:paraId="09524224" w14:textId="4C38574B" w:rsidR="00915129" w:rsidRPr="000A4E11" w:rsidRDefault="00915129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не позднее 1 февраля опекун, попечитель совершеннолетних подопечных лиц представляет в орган опеки </w:t>
      </w:r>
      <w:r w:rsidR="002500C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A4E11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попечительства за предыдущий год письменный отчет по управлению имуществом совершеннолетнего подопечного и его хранению.</w:t>
      </w:r>
    </w:p>
    <w:p w14:paraId="2D410C2A" w14:textId="4573B0AF" w:rsidR="00F85A95" w:rsidRPr="00F85A95" w:rsidRDefault="00F85A95" w:rsidP="00F85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</w:t>
      </w:r>
      <w:r w:rsidRPr="00F85A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 использовании опекуном опеки в корыстных целях, а также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85A9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оставления подопечного без надзора и необходимой помощи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органы опеки и попечительства</w:t>
      </w:r>
      <w:r w:rsidRPr="00F85A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передают прокурору необходимые материалы для решения вопроса о привлечении виновного лица </w:t>
      </w:r>
      <w:r w:rsidR="003A2A5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85A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ответственности в установленном законом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порядке.</w:t>
      </w:r>
    </w:p>
    <w:p w14:paraId="3D05A34D" w14:textId="77777777" w:rsidR="00F85A95" w:rsidRPr="000A4E11" w:rsidRDefault="00F85A95" w:rsidP="00B1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E3191A" w14:textId="77777777" w:rsidR="00A248D9" w:rsidRPr="000A4E11" w:rsidRDefault="00A248D9" w:rsidP="00A248D9">
      <w:pPr>
        <w:tabs>
          <w:tab w:val="num" w:pos="1415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  <w:t xml:space="preserve">Перечень документов, </w:t>
      </w:r>
    </w:p>
    <w:p w14:paraId="3046E3B9" w14:textId="0B7E6767" w:rsidR="00A248D9" w:rsidRPr="000A4E11" w:rsidRDefault="00A248D9" w:rsidP="00A248D9">
      <w:pPr>
        <w:tabs>
          <w:tab w:val="num" w:pos="1415"/>
        </w:tabs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</w:pPr>
      <w:r w:rsidRPr="000A4E11"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  <w:t>необходимых для устано</w:t>
      </w:r>
      <w:r w:rsidR="008965C0"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  <w:t>в</w:t>
      </w:r>
      <w:r w:rsidRPr="000A4E11">
        <w:rPr>
          <w:rFonts w:ascii="Times New Roman" w:eastAsia="Times New Roman" w:hAnsi="Times New Roman" w:cs="Times New Roman"/>
          <w:b/>
          <w:kern w:val="28"/>
          <w:sz w:val="30"/>
          <w:szCs w:val="30"/>
          <w:u w:val="single"/>
          <w:lang w:eastAsia="ru-RU"/>
        </w:rPr>
        <w:t>ления опеки (попечительства):</w:t>
      </w:r>
    </w:p>
    <w:p w14:paraId="4671A65D" w14:textId="79EEDE73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З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аявление;</w:t>
      </w:r>
    </w:p>
    <w:p w14:paraId="7F84BB06" w14:textId="298A958E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П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аспорт или иной документ, удостоверяющий личность кандидата в опекуны (попечители);</w:t>
      </w:r>
    </w:p>
    <w:p w14:paraId="22CB342E" w14:textId="207B3E4C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А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втобиография кандидата в опекуны (попечители);</w:t>
      </w:r>
    </w:p>
    <w:p w14:paraId="7E4D1C9D" w14:textId="48BDE464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О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дна фотография заявителя размером 30 х 40 мм;</w:t>
      </w:r>
    </w:p>
    <w:p w14:paraId="5D76F588" w14:textId="307B1359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М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 xml:space="preserve">едицинская справка о состоянии здоровья кандидата </w:t>
      </w:r>
      <w:r w:rsidR="003A2A5B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br/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в опекуны (попечители);</w:t>
      </w:r>
    </w:p>
    <w:p w14:paraId="681D6CEF" w14:textId="60D5CC94" w:rsidR="00A248D9" w:rsidRPr="000A4E11" w:rsidRDefault="002500CE" w:rsidP="00A248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Д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окумент, подтверждающий наличие основания назначения опеки (попечительства)</w:t>
      </w:r>
      <w:r w:rsidR="00DB2313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 xml:space="preserve"> (решение суда)</w:t>
      </w:r>
      <w:r w:rsidR="00A248D9"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.</w:t>
      </w:r>
    </w:p>
    <w:p w14:paraId="10613702" w14:textId="1642D461" w:rsidR="00A248D9" w:rsidRPr="000A4E11" w:rsidRDefault="00A248D9" w:rsidP="00A24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</w:pPr>
      <w:r w:rsidRPr="000A4E11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Прием документов осуществляется службой «Одно окно» администрации Железнодорожного района г. Гомеля по адресу: г. Гомель, пр-т Ленина, д. 32</w:t>
      </w:r>
      <w:r w:rsidR="005E5C67">
        <w:rPr>
          <w:rFonts w:ascii="Times New Roman" w:eastAsia="Times New Roman" w:hAnsi="Times New Roman" w:cs="Times New Roman"/>
          <w:kern w:val="28"/>
          <w:sz w:val="30"/>
          <w:szCs w:val="30"/>
          <w:lang w:eastAsia="ru-RU"/>
        </w:rPr>
        <w:t>.</w:t>
      </w:r>
    </w:p>
    <w:p w14:paraId="4439A626" w14:textId="30693DAE" w:rsidR="00F34879" w:rsidRPr="003A2A5B" w:rsidRDefault="006067BE" w:rsidP="00250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4E11">
        <w:rPr>
          <w:rFonts w:ascii="Times New Roman" w:hAnsi="Times New Roman" w:cs="Times New Roman"/>
          <w:sz w:val="30"/>
          <w:szCs w:val="30"/>
        </w:rPr>
        <w:t xml:space="preserve">Прием </w:t>
      </w:r>
      <w:r w:rsidR="007846C4" w:rsidRPr="000A4E11">
        <w:rPr>
          <w:rFonts w:ascii="Times New Roman" w:hAnsi="Times New Roman" w:cs="Times New Roman"/>
          <w:sz w:val="30"/>
          <w:szCs w:val="30"/>
        </w:rPr>
        <w:t xml:space="preserve">и консультирование граждан по вопросам опеки </w:t>
      </w:r>
      <w:r w:rsidR="003A2A5B">
        <w:rPr>
          <w:rFonts w:ascii="Times New Roman" w:hAnsi="Times New Roman" w:cs="Times New Roman"/>
          <w:sz w:val="30"/>
          <w:szCs w:val="30"/>
        </w:rPr>
        <w:br/>
      </w:r>
      <w:r w:rsidR="007846C4" w:rsidRPr="000A4E11">
        <w:rPr>
          <w:rFonts w:ascii="Times New Roman" w:hAnsi="Times New Roman" w:cs="Times New Roman"/>
          <w:sz w:val="30"/>
          <w:szCs w:val="30"/>
        </w:rPr>
        <w:t xml:space="preserve">и попечительства в отношении совершеннолетних лиц, признанных судом недееспособными (ограниченными судом в дееспособности) </w:t>
      </w:r>
      <w:r w:rsidR="002500CE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2500CE" w:rsidRPr="002500CE">
        <w:rPr>
          <w:rFonts w:ascii="Times New Roman" w:hAnsi="Times New Roman" w:cs="Times New Roman"/>
          <w:sz w:val="30"/>
          <w:szCs w:val="30"/>
        </w:rPr>
        <w:t>в учреждении «Территориальный центр социального обслуживания населения Железнодорожного района г. Гомеля» по адресу: г. Гомель, ул. Юбилейная, 8/2, кабинет 10, тел. 55-00-36</w:t>
      </w:r>
      <w:r w:rsidR="002500CE">
        <w:rPr>
          <w:rFonts w:ascii="Times New Roman" w:hAnsi="Times New Roman" w:cs="Times New Roman"/>
          <w:sz w:val="30"/>
          <w:szCs w:val="30"/>
        </w:rPr>
        <w:t>.</w:t>
      </w:r>
    </w:p>
    <w:sectPr w:rsidR="00F34879" w:rsidRPr="003A2A5B" w:rsidSect="002500CE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9D8"/>
    <w:multiLevelType w:val="multilevel"/>
    <w:tmpl w:val="BD0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343FD"/>
    <w:multiLevelType w:val="hybridMultilevel"/>
    <w:tmpl w:val="0E7C09F2"/>
    <w:lvl w:ilvl="0" w:tplc="AC76D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F539B"/>
    <w:multiLevelType w:val="multilevel"/>
    <w:tmpl w:val="35A8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362BD"/>
    <w:multiLevelType w:val="hybridMultilevel"/>
    <w:tmpl w:val="600628C0"/>
    <w:lvl w:ilvl="0" w:tplc="AC76D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4"/>
    <w:rsid w:val="00091F01"/>
    <w:rsid w:val="000A4E11"/>
    <w:rsid w:val="000C1757"/>
    <w:rsid w:val="000D077C"/>
    <w:rsid w:val="001E7AD6"/>
    <w:rsid w:val="002500CE"/>
    <w:rsid w:val="00284BFA"/>
    <w:rsid w:val="002E390F"/>
    <w:rsid w:val="003A2A5B"/>
    <w:rsid w:val="003B7C45"/>
    <w:rsid w:val="005960EB"/>
    <w:rsid w:val="005E5C67"/>
    <w:rsid w:val="006067BE"/>
    <w:rsid w:val="006503D9"/>
    <w:rsid w:val="007028B8"/>
    <w:rsid w:val="007720E1"/>
    <w:rsid w:val="007846C4"/>
    <w:rsid w:val="007F094A"/>
    <w:rsid w:val="00874ABD"/>
    <w:rsid w:val="008965C0"/>
    <w:rsid w:val="00915129"/>
    <w:rsid w:val="00A01A05"/>
    <w:rsid w:val="00A248D9"/>
    <w:rsid w:val="00A61E6B"/>
    <w:rsid w:val="00AB4450"/>
    <w:rsid w:val="00AD3C65"/>
    <w:rsid w:val="00AD7105"/>
    <w:rsid w:val="00B16773"/>
    <w:rsid w:val="00BA261E"/>
    <w:rsid w:val="00BF7567"/>
    <w:rsid w:val="00C04C76"/>
    <w:rsid w:val="00C62077"/>
    <w:rsid w:val="00CB67BC"/>
    <w:rsid w:val="00D179A7"/>
    <w:rsid w:val="00D85E38"/>
    <w:rsid w:val="00D85E8E"/>
    <w:rsid w:val="00DB2313"/>
    <w:rsid w:val="00DB7C3D"/>
    <w:rsid w:val="00E74B6B"/>
    <w:rsid w:val="00E96C1C"/>
    <w:rsid w:val="00ED472D"/>
    <w:rsid w:val="00F06CA9"/>
    <w:rsid w:val="00F075D2"/>
    <w:rsid w:val="00F34879"/>
    <w:rsid w:val="00F85A95"/>
    <w:rsid w:val="00FB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D6CF"/>
  <w15:docId w15:val="{F8AD0090-2F79-4264-B71E-AABF2B82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2026-06-12T12:14:00Z</dcterms:created>
  <dcterms:modified xsi:type="dcterms:W3CDTF">2026-06-12T12:14:00Z</dcterms:modified>
</cp:coreProperties>
</file>